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794748615"/>
        <w:docPartObj>
          <w:docPartGallery w:val="Cover Pages"/>
          <w:docPartUnique/>
        </w:docPartObj>
      </w:sdtPr>
      <w:sdtEndPr>
        <w:rPr>
          <w:rFonts w:ascii="Segoe UI" w:hAnsi="Segoe UI" w:cs="Segoe UI"/>
        </w:rPr>
      </w:sdtEndPr>
      <w:sdtContent>
        <w:p w14:paraId="63D24FA9" w14:textId="77777777" w:rsidR="00EE590E" w:rsidRPr="00941FBB" w:rsidRDefault="00EE590E" w:rsidP="00367004">
          <w:pPr>
            <w:jc w:val="both"/>
          </w:pPr>
        </w:p>
        <w:p w14:paraId="1646FAE9" w14:textId="77777777" w:rsidR="00EE590E" w:rsidRPr="00941FBB" w:rsidRDefault="00096703" w:rsidP="00367004">
          <w:pPr>
            <w:jc w:val="both"/>
            <w:rPr>
              <w:rFonts w:ascii="Segoe UI" w:hAnsi="Segoe UI" w:cs="Segoe UI"/>
            </w:rPr>
          </w:pPr>
          <w:r w:rsidRPr="00941FBB">
            <w:rPr>
              <w:rFonts w:ascii="Segoe UI" w:hAnsi="Segoe UI" w:cs="Segoe UI"/>
              <w:noProof/>
              <w:lang w:val="es-HN" w:eastAsia="es-H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DA4856E" wp14:editId="0B9FA8AD">
                    <wp:simplePos x="0" y="0"/>
                    <wp:positionH relativeFrom="column">
                      <wp:posOffset>4320540</wp:posOffset>
                    </wp:positionH>
                    <wp:positionV relativeFrom="paragraph">
                      <wp:posOffset>24130</wp:posOffset>
                    </wp:positionV>
                    <wp:extent cx="1725295" cy="1189990"/>
                    <wp:effectExtent l="0" t="0" r="8255" b="0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25295" cy="11899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8694A0" w14:textId="77777777" w:rsidR="00EE590E" w:rsidRDefault="00096703">
                                <w:r>
                                  <w:rPr>
                                    <w:noProof/>
                                    <w:lang w:val="es-HN" w:eastAsia="es-HN"/>
                                  </w:rPr>
                                  <w:drawing>
                                    <wp:inline distT="0" distB="0" distL="0" distR="0" wp14:anchorId="588E5072" wp14:editId="66B0FAE8">
                                      <wp:extent cx="1504950" cy="1057275"/>
                                      <wp:effectExtent l="0" t="0" r="0" b="9525"/>
                                      <wp:docPr id="7" name="1 Imagen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1 Imagen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04950" cy="1057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DA4856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6" type="#_x0000_t202" style="position:absolute;left:0;text-align:left;margin-left:340.2pt;margin-top:1.9pt;width:135.85pt;height:9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" fillcolor="white [3201]" stroked="f" strokeweight=".5pt">
                    <v:textbox>
                      <w:txbxContent>
                        <w:p w14:paraId="7E8694A0" w14:textId="77777777" w:rsidR="00EE590E" w:rsidRDefault="00096703">
                          <w:r>
                            <w:rPr>
                              <w:noProof/>
                              <w:lang w:val="es-HN" w:eastAsia="es-HN"/>
                            </w:rPr>
                            <w:drawing>
                              <wp:inline distT="0" distB="0" distL="0" distR="0" wp14:anchorId="588E5072" wp14:editId="66B0FAE8">
                                <wp:extent cx="1504950" cy="1057275"/>
                                <wp:effectExtent l="0" t="0" r="0" b="9525"/>
                                <wp:docPr id="7" name="1 Image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1 Imagen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49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E590E" w:rsidRPr="00941FBB">
            <w:rPr>
              <w:noProof/>
              <w:lang w:val="es-HN" w:eastAsia="es-H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16B4EA" wp14:editId="0D27341A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7942521</wp:posOffset>
                    </wp:positionV>
                    <wp:extent cx="6040076" cy="484505"/>
                    <wp:effectExtent l="0" t="0" r="0" b="1905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40076" cy="4845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258A33" w14:textId="77777777" w:rsidR="00EE590E" w:rsidRDefault="00EE590E">
                                <w:pPr>
                                  <w:pStyle w:val="Sinespaciado"/>
                                  <w:spacing w:before="4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716B4EA" id="Cuadro de texto 129" o:spid="_x0000_s1027" type="#_x0000_t202" style="position:absolute;left:0;text-align:left;margin-left:0;margin-top:625.4pt;width:475.6pt;height:38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" filled="f" stroked="f" strokeweight=".5pt">
                    <v:textbox style="mso-fit-shape-to-text:t" inset="1in,0,86.4pt,0">
                      <w:txbxContent>
                        <w:p w14:paraId="11258A33" w14:textId="77777777" w:rsidR="00EE590E" w:rsidRDefault="00EE590E">
                          <w:pPr>
                            <w:pStyle w:val="Sinespaciado"/>
                            <w:spacing w:before="4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EE590E" w:rsidRPr="00941FBB">
            <w:rPr>
              <w:noProof/>
              <w:lang w:val="es-HN" w:eastAsia="es-HN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4067AAD" wp14:editId="779CFF4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635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1C015156" w14:textId="77777777" w:rsidR="002F08AE" w:rsidRDefault="00EE590E" w:rsidP="00EE590E">
                                  <w:pPr>
                                    <w:pStyle w:val="Encabezado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E590E"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99A15C6" w14:textId="77777777" w:rsidR="00EE590E" w:rsidRPr="00F17DA9" w:rsidRDefault="00EE590E" w:rsidP="00EE590E">
                                  <w:pPr>
                                    <w:pStyle w:val="Encabezado"/>
                                    <w:jc w:val="center"/>
                                    <w:rPr>
                                      <w:caps/>
                                      <w:color w:val="FFFFFF" w:themeColor="background1"/>
                                      <w:sz w:val="36"/>
                                      <w:lang w:val="es-HN"/>
                                    </w:rPr>
                                  </w:pPr>
                                  <w:r w:rsidRPr="00F17DA9"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  <w:sz w:val="40"/>
                                      <w:szCs w:val="24"/>
                                      <w:lang w:val="es-HN"/>
                                    </w:rPr>
                                    <w:t xml:space="preserve">REVISTA DEL SISTEMA DE INVESTIGACIÓN CIENTÍFICA </w:t>
                                  </w:r>
                                  <w:r w:rsidR="00490FB9" w:rsidRPr="00F17DA9"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  <w:sz w:val="40"/>
                                      <w:szCs w:val="24"/>
                                      <w:lang w:val="es-HN"/>
                                    </w:rPr>
                                    <w:t>Y TECNOLÓ</w:t>
                                  </w:r>
                                  <w:r w:rsidR="003C1AF0" w:rsidRPr="00F17DA9"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  <w:sz w:val="40"/>
                                      <w:szCs w:val="24"/>
                                      <w:lang w:val="es-HN"/>
                                    </w:rPr>
                                    <w:t>GICA DE</w:t>
                                  </w:r>
                                  <w:r w:rsidR="00E63B98" w:rsidRPr="00F17DA9"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  <w:sz w:val="40"/>
                                      <w:szCs w:val="24"/>
                                      <w:lang w:val="es-HN"/>
                                    </w:rPr>
                                    <w:t xml:space="preserve"> </w:t>
                                  </w:r>
                                  <w:r w:rsidRPr="00F17DA9"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  <w:sz w:val="40"/>
                                      <w:szCs w:val="24"/>
                                      <w:lang w:val="es-HN"/>
                                    </w:rPr>
                                    <w:t>EDUCACIÓN SUPERIOR</w:t>
                                  </w:r>
                                  <w:r w:rsidR="00995421" w:rsidRPr="00F17DA9"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  <w:sz w:val="40"/>
                                      <w:szCs w:val="24"/>
                                      <w:lang w:val="es-HN"/>
                                    </w:rPr>
                                    <w:t xml:space="preserve"> EN HONDURAS</w:t>
                                  </w:r>
                                </w:p>
                                <w:p w14:paraId="27423C5A" w14:textId="77777777" w:rsidR="00EE590E" w:rsidRPr="00F17DA9" w:rsidRDefault="00EE590E">
                                  <w:pPr>
                                    <w:rPr>
                                      <w:color w:val="FFFFFF" w:themeColor="background1"/>
                                      <w:sz w:val="180"/>
                                      <w:szCs w:val="72"/>
                                      <w:lang w:val="es-H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4067AAD" id="Grupo 125" o:spid="_x0000_s1028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">
                    <o:lock v:ext="edit" aspectratio="t"/>
                    <v:shape id="Forma libre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1C015156" w14:textId="77777777" w:rsidR="002F08AE" w:rsidRDefault="00EE590E" w:rsidP="00EE590E">
                            <w:pPr>
                              <w:pStyle w:val="Encabezad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590E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9A15C6" w14:textId="77777777" w:rsidR="00EE590E" w:rsidRPr="00EE590E" w:rsidRDefault="00EE590E" w:rsidP="00EE590E">
                            <w:pPr>
                              <w:pStyle w:val="Encabezado"/>
                              <w:jc w:val="center"/>
                              <w:rPr>
                                <w:caps/>
                                <w:color w:val="FFFFFF" w:themeColor="background1"/>
                                <w:sz w:val="36"/>
                              </w:rPr>
                            </w:pPr>
                            <w:r w:rsidRPr="00EE590E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40"/>
                                <w:szCs w:val="24"/>
                              </w:rPr>
                              <w:t xml:space="preserve">REVISTA DEL SISTEMA DE INVESTIGACIÓN CIENTÍFICA </w:t>
                            </w:r>
                            <w:r w:rsidR="00490FB9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40"/>
                                <w:szCs w:val="24"/>
                              </w:rPr>
                              <w:t>Y TECNOLÓ</w:t>
                            </w:r>
                            <w:r w:rsidR="003C1AF0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40"/>
                                <w:szCs w:val="24"/>
                              </w:rPr>
                              <w:t>GICA DE</w:t>
                            </w:r>
                            <w:r w:rsidR="00E63B98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40"/>
                                <w:szCs w:val="24"/>
                              </w:rPr>
                              <w:t xml:space="preserve"> </w:t>
                            </w:r>
                            <w:r w:rsidRPr="00EE590E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40"/>
                                <w:szCs w:val="24"/>
                              </w:rPr>
                              <w:t>EDUCACIÓN SUPERIOR</w:t>
                            </w:r>
                            <w:r w:rsidR="0099542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40"/>
                                <w:szCs w:val="24"/>
                              </w:rPr>
                              <w:t xml:space="preserve"> EN HONDURAS</w:t>
                            </w:r>
                          </w:p>
                          <w:p w14:paraId="27423C5A" w14:textId="77777777" w:rsidR="00EE590E" w:rsidRPr="00EE590E" w:rsidRDefault="00EE590E">
                            <w:pPr>
                              <w:rPr>
                                <w:color w:val="FFFFFF" w:themeColor="background1"/>
                                <w:sz w:val="180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v:shape id="Forma libre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EE590E" w:rsidRPr="00941FBB">
            <w:rPr>
              <w:noProof/>
              <w:lang w:val="es-HN" w:eastAsia="es-H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CFA7573" wp14:editId="0F78A63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Cuadro de texto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996EEE" w14:textId="77777777" w:rsidR="00EE590E" w:rsidRDefault="00EE590E">
                                <w:pPr>
                                  <w:pStyle w:val="Sinespaciado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5CFA7573" id="Cuadro de texto 128" o:spid="_x0000_s1031" type="#_x0000_t202" style="position:absolute;left:0;text-align:left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" filled="f" stroked="f" strokeweight=".5pt">
                    <v:textbox style="mso-fit-shape-to-text:t" inset="1in,0,86.4pt,0">
                      <w:txbxContent>
                        <w:p w14:paraId="54996EEE" w14:textId="77777777" w:rsidR="00EE590E" w:rsidRDefault="00EE590E">
                          <w:pPr>
                            <w:pStyle w:val="Sinespaciado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EE590E" w:rsidRPr="00941FBB">
            <w:rPr>
              <w:noProof/>
              <w:lang w:val="es-HN" w:eastAsia="es-H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28CE22C" wp14:editId="11CD7E3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64DD300" w14:textId="404505DF" w:rsidR="00EE590E" w:rsidRDefault="00EE590E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</w:t>
                                    </w:r>
                                    <w:r w:rsidR="00F17DA9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28CE22C" id="Rectángulo 130" o:spid="_x0000_s1032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64DD300" w14:textId="404505DF" w:rsidR="00EE590E" w:rsidRDefault="00EE590E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</w:t>
                              </w:r>
                              <w:r w:rsidR="00F17DA9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E590E" w:rsidRPr="00941FBB">
            <w:rPr>
              <w:rFonts w:ascii="Segoe UI" w:hAnsi="Segoe UI" w:cs="Segoe UI"/>
            </w:rPr>
            <w:br w:type="page"/>
          </w:r>
        </w:p>
      </w:sdtContent>
    </w:sdt>
    <w:p w14:paraId="3C14816E" w14:textId="77777777" w:rsidR="006457C3" w:rsidRPr="00941FBB" w:rsidRDefault="006457C3" w:rsidP="00367004">
      <w:pPr>
        <w:spacing w:after="0" w:line="276" w:lineRule="auto"/>
        <w:jc w:val="both"/>
        <w:rPr>
          <w:rFonts w:ascii="Segoe UI" w:hAnsi="Segoe UI" w:cs="Segoe UI"/>
        </w:rPr>
      </w:pPr>
    </w:p>
    <w:p w14:paraId="79B6290E" w14:textId="77777777" w:rsidR="006457C3" w:rsidRPr="00941FBB" w:rsidRDefault="006457C3" w:rsidP="0036700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b/>
        </w:rPr>
      </w:pPr>
      <w:proofErr w:type="spellStart"/>
      <w:r w:rsidRPr="00941FBB">
        <w:rPr>
          <w:rFonts w:ascii="Segoe UI" w:hAnsi="Segoe UI" w:cs="Segoe UI"/>
          <w:b/>
        </w:rPr>
        <w:t>Presentación</w:t>
      </w:r>
      <w:proofErr w:type="spellEnd"/>
      <w:r w:rsidR="00781D8B" w:rsidRPr="00941FBB">
        <w:rPr>
          <w:rFonts w:ascii="Segoe UI" w:hAnsi="Segoe UI" w:cs="Segoe UI"/>
          <w:b/>
        </w:rPr>
        <w:t xml:space="preserve"> </w:t>
      </w:r>
    </w:p>
    <w:p w14:paraId="5C5204F5" w14:textId="403F415C" w:rsidR="00781D8B" w:rsidRPr="00F17DA9" w:rsidRDefault="00781D8B" w:rsidP="00F715F6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La </w:t>
      </w:r>
      <w:r w:rsidRPr="00F17DA9">
        <w:rPr>
          <w:rFonts w:ascii="Segoe UI" w:hAnsi="Segoe UI" w:cs="Segoe UI"/>
          <w:b/>
          <w:lang w:val="es-HN"/>
        </w:rPr>
        <w:t xml:space="preserve">Revista </w:t>
      </w:r>
      <w:r w:rsidR="00F604E7" w:rsidRPr="00F17DA9">
        <w:rPr>
          <w:rFonts w:ascii="Segoe UI" w:hAnsi="Segoe UI" w:cs="Segoe UI"/>
          <w:b/>
          <w:lang w:val="es-HN"/>
        </w:rPr>
        <w:t>SICES</w:t>
      </w:r>
      <w:r w:rsidR="00F604E7" w:rsidRPr="00F17DA9">
        <w:rPr>
          <w:rFonts w:ascii="Segoe UI" w:hAnsi="Segoe UI" w:cs="Segoe UI"/>
          <w:lang w:val="es-HN"/>
        </w:rPr>
        <w:t xml:space="preserve"> (</w:t>
      </w:r>
      <w:r w:rsidRPr="00F17DA9">
        <w:rPr>
          <w:rFonts w:ascii="Segoe UI" w:hAnsi="Segoe UI" w:cs="Segoe UI"/>
          <w:lang w:val="es-HN"/>
        </w:rPr>
        <w:t>Sistema de Investigación Científica y Tecnológica de</w:t>
      </w:r>
      <w:r w:rsidR="00F604E7" w:rsidRPr="00F17DA9">
        <w:rPr>
          <w:rFonts w:ascii="Segoe UI" w:hAnsi="Segoe UI" w:cs="Segoe UI"/>
          <w:lang w:val="es-HN"/>
        </w:rPr>
        <w:t xml:space="preserve"> Educación Superior) </w:t>
      </w:r>
      <w:r w:rsidR="00595D4B" w:rsidRPr="00F17DA9">
        <w:rPr>
          <w:rFonts w:ascii="Segoe UI" w:hAnsi="Segoe UI" w:cs="Segoe UI"/>
          <w:lang w:val="es-HN"/>
        </w:rPr>
        <w:t>es</w:t>
      </w:r>
      <w:r w:rsidRPr="00F17DA9">
        <w:rPr>
          <w:rFonts w:ascii="Segoe UI" w:hAnsi="Segoe UI" w:cs="Segoe UI"/>
          <w:lang w:val="es-HN"/>
        </w:rPr>
        <w:t xml:space="preserve"> un esfuerzo</w:t>
      </w:r>
      <w:r w:rsidR="0065780E" w:rsidRPr="00F17DA9">
        <w:rPr>
          <w:rFonts w:ascii="Segoe UI" w:hAnsi="Segoe UI" w:cs="Segoe UI"/>
          <w:lang w:val="es-HN"/>
        </w:rPr>
        <w:t xml:space="preserve"> en conjunto </w:t>
      </w:r>
      <w:r w:rsidR="00145C3B">
        <w:rPr>
          <w:rFonts w:ascii="Segoe UI" w:hAnsi="Segoe UI" w:cs="Segoe UI"/>
          <w:lang w:val="es-HN"/>
        </w:rPr>
        <w:t>de</w:t>
      </w:r>
      <w:r w:rsidR="0065780E" w:rsidRPr="00F17DA9">
        <w:rPr>
          <w:rFonts w:ascii="Segoe UI" w:hAnsi="Segoe UI" w:cs="Segoe UI"/>
          <w:lang w:val="es-HN"/>
        </w:rPr>
        <w:t xml:space="preserve"> las</w:t>
      </w:r>
      <w:r w:rsidRPr="00F17DA9">
        <w:rPr>
          <w:rFonts w:ascii="Segoe UI" w:hAnsi="Segoe UI" w:cs="Segoe UI"/>
          <w:lang w:val="es-HN"/>
        </w:rPr>
        <w:t xml:space="preserve"> universidades</w:t>
      </w:r>
      <w:r w:rsidR="0065780E" w:rsidRPr="00F17DA9">
        <w:rPr>
          <w:rFonts w:ascii="Segoe UI" w:hAnsi="Segoe UI" w:cs="Segoe UI"/>
          <w:lang w:val="es-HN"/>
        </w:rPr>
        <w:t xml:space="preserve"> que conforman el sistema de educación superior</w:t>
      </w:r>
      <w:r w:rsidRPr="00F17DA9">
        <w:rPr>
          <w:rFonts w:ascii="Segoe UI" w:hAnsi="Segoe UI" w:cs="Segoe UI"/>
          <w:lang w:val="es-HN"/>
        </w:rPr>
        <w:t xml:space="preserve"> </w:t>
      </w:r>
      <w:r w:rsidR="00F05BDA" w:rsidRPr="00F17DA9">
        <w:rPr>
          <w:rFonts w:ascii="Segoe UI" w:hAnsi="Segoe UI" w:cs="Segoe UI"/>
          <w:lang w:val="es-HN"/>
        </w:rPr>
        <w:t xml:space="preserve">del país, </w:t>
      </w:r>
      <w:r w:rsidRPr="00F17DA9">
        <w:rPr>
          <w:rFonts w:ascii="Segoe UI" w:hAnsi="Segoe UI" w:cs="Segoe UI"/>
          <w:lang w:val="es-HN"/>
        </w:rPr>
        <w:t>con el fin de promover la difusión</w:t>
      </w:r>
      <w:r w:rsidR="001D5A1D" w:rsidRPr="00F17DA9">
        <w:rPr>
          <w:rFonts w:ascii="Segoe UI" w:hAnsi="Segoe UI" w:cs="Segoe UI"/>
          <w:lang w:val="es-HN"/>
        </w:rPr>
        <w:t xml:space="preserve"> y</w:t>
      </w:r>
      <w:r w:rsidRPr="00F17DA9">
        <w:rPr>
          <w:rFonts w:ascii="Segoe UI" w:hAnsi="Segoe UI" w:cs="Segoe UI"/>
          <w:lang w:val="es-HN"/>
        </w:rPr>
        <w:t xml:space="preserve"> la divulgación del conocimiento científico tecnológico a través de la publicación de artículos</w:t>
      </w:r>
      <w:r w:rsidR="001D5A1D" w:rsidRPr="00F17DA9">
        <w:rPr>
          <w:rFonts w:ascii="Segoe UI" w:hAnsi="Segoe UI" w:cs="Segoe UI"/>
          <w:lang w:val="es-HN"/>
        </w:rPr>
        <w:t xml:space="preserve"> y ensayos científicos</w:t>
      </w:r>
      <w:r w:rsidRPr="00F17DA9">
        <w:rPr>
          <w:rFonts w:ascii="Segoe UI" w:hAnsi="Segoe UI" w:cs="Segoe UI"/>
          <w:lang w:val="es-HN"/>
        </w:rPr>
        <w:t xml:space="preserve">.  </w:t>
      </w:r>
    </w:p>
    <w:p w14:paraId="5195030B" w14:textId="77777777" w:rsidR="00781D8B" w:rsidRPr="00F17DA9" w:rsidRDefault="00781D8B" w:rsidP="00367004">
      <w:pPr>
        <w:spacing w:after="0" w:line="276" w:lineRule="auto"/>
        <w:ind w:left="360"/>
        <w:jc w:val="both"/>
        <w:rPr>
          <w:rFonts w:ascii="Segoe UI" w:hAnsi="Segoe UI" w:cs="Segoe UI"/>
          <w:lang w:val="es-HN"/>
        </w:rPr>
      </w:pPr>
    </w:p>
    <w:p w14:paraId="5CA2A73E" w14:textId="77777777" w:rsidR="001F69B3" w:rsidRPr="00941FBB" w:rsidRDefault="001F69B3" w:rsidP="0036700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b/>
        </w:rPr>
      </w:pPr>
      <w:proofErr w:type="spellStart"/>
      <w:r w:rsidRPr="00941FBB">
        <w:rPr>
          <w:rFonts w:ascii="Segoe UI" w:hAnsi="Segoe UI" w:cs="Segoe UI"/>
          <w:b/>
        </w:rPr>
        <w:t>Objetivo</w:t>
      </w:r>
      <w:proofErr w:type="spellEnd"/>
    </w:p>
    <w:p w14:paraId="66F6E517" w14:textId="77777777" w:rsidR="00C3791A" w:rsidRPr="00F17DA9" w:rsidRDefault="001F69B3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5610FC">
        <w:rPr>
          <w:rFonts w:ascii="Segoe UI" w:hAnsi="Segoe UI" w:cs="Segoe UI"/>
          <w:lang w:val="es-HN"/>
        </w:rPr>
        <w:t xml:space="preserve">El objetivo fundamental de la </w:t>
      </w:r>
      <w:r w:rsidR="00E63B98" w:rsidRPr="005610FC">
        <w:rPr>
          <w:rFonts w:ascii="Segoe UI" w:hAnsi="Segoe UI" w:cs="Segoe UI"/>
          <w:b/>
          <w:lang w:val="es-HN"/>
        </w:rPr>
        <w:t>Revista SICES</w:t>
      </w:r>
      <w:r w:rsidR="00E63B98" w:rsidRPr="005610FC">
        <w:rPr>
          <w:rFonts w:ascii="Segoe UI" w:hAnsi="Segoe UI" w:cs="Segoe UI"/>
          <w:lang w:val="es-HN"/>
        </w:rPr>
        <w:t xml:space="preserve"> </w:t>
      </w:r>
      <w:r w:rsidRPr="005610FC">
        <w:rPr>
          <w:rFonts w:ascii="Segoe UI" w:hAnsi="Segoe UI" w:cs="Segoe UI"/>
          <w:lang w:val="es-HN"/>
        </w:rPr>
        <w:t>es difundir el conocimiento científico-tecnológico de las universidades que forman parte de</w:t>
      </w:r>
      <w:r w:rsidR="00FF58EF" w:rsidRPr="005610FC">
        <w:rPr>
          <w:rFonts w:ascii="Segoe UI" w:hAnsi="Segoe UI" w:cs="Segoe UI"/>
          <w:lang w:val="es-HN"/>
        </w:rPr>
        <w:t>l Sistema de</w:t>
      </w:r>
      <w:r w:rsidRPr="005610FC">
        <w:rPr>
          <w:rFonts w:ascii="Segoe UI" w:hAnsi="Segoe UI" w:cs="Segoe UI"/>
          <w:lang w:val="es-HN"/>
        </w:rPr>
        <w:t xml:space="preserve"> Educación Superior, a través de los resultados originales producto de investigaciones científicas, que representen una contribución para el desarrollo de la ciencia y la tecnología. Incluye artículos de  investigac</w:t>
      </w:r>
      <w:r w:rsidR="000575D1" w:rsidRPr="005610FC">
        <w:rPr>
          <w:rFonts w:ascii="Segoe UI" w:hAnsi="Segoe UI" w:cs="Segoe UI"/>
          <w:lang w:val="es-HN"/>
        </w:rPr>
        <w:t xml:space="preserve">ión científica </w:t>
      </w:r>
      <w:r w:rsidR="006C0A36" w:rsidRPr="005610FC">
        <w:rPr>
          <w:rFonts w:ascii="Segoe UI" w:hAnsi="Segoe UI" w:cs="Segoe UI"/>
          <w:lang w:val="es-HN"/>
        </w:rPr>
        <w:t xml:space="preserve"> básica </w:t>
      </w:r>
      <w:r w:rsidR="000575D1" w:rsidRPr="005610FC">
        <w:rPr>
          <w:rFonts w:ascii="Segoe UI" w:hAnsi="Segoe UI" w:cs="Segoe UI"/>
          <w:lang w:val="es-HN"/>
        </w:rPr>
        <w:t>y de</w:t>
      </w:r>
      <w:r w:rsidRPr="005610FC">
        <w:rPr>
          <w:rFonts w:ascii="Segoe UI" w:hAnsi="Segoe UI" w:cs="Segoe UI"/>
          <w:lang w:val="es-HN"/>
        </w:rPr>
        <w:t xml:space="preserve"> investigación aplicada </w:t>
      </w:r>
      <w:r w:rsidR="000575D1" w:rsidRPr="005610FC">
        <w:rPr>
          <w:rFonts w:ascii="Segoe UI" w:hAnsi="Segoe UI" w:cs="Segoe UI"/>
          <w:lang w:val="es-HN"/>
        </w:rPr>
        <w:t xml:space="preserve">(y </w:t>
      </w:r>
      <w:r w:rsidRPr="005610FC">
        <w:rPr>
          <w:rFonts w:ascii="Segoe UI" w:hAnsi="Segoe UI" w:cs="Segoe UI"/>
          <w:lang w:val="es-HN"/>
        </w:rPr>
        <w:t>desarrollo tecnológico</w:t>
      </w:r>
      <w:r w:rsidR="000575D1" w:rsidRPr="005610FC">
        <w:rPr>
          <w:rFonts w:ascii="Segoe UI" w:hAnsi="Segoe UI" w:cs="Segoe UI"/>
          <w:lang w:val="es-HN"/>
        </w:rPr>
        <w:t>)</w:t>
      </w:r>
      <w:r w:rsidRPr="005610FC">
        <w:rPr>
          <w:rFonts w:ascii="Segoe UI" w:hAnsi="Segoe UI" w:cs="Segoe UI"/>
          <w:lang w:val="es-HN"/>
        </w:rPr>
        <w:t xml:space="preserve">, con el fin de servir de estímulo para la investigación y desarrollo futuro del conocimiento. </w:t>
      </w:r>
      <w:r w:rsidR="00781D8B" w:rsidRPr="00F17DA9">
        <w:rPr>
          <w:rFonts w:ascii="Segoe UI" w:hAnsi="Segoe UI" w:cs="Segoe UI"/>
          <w:lang w:val="es-HN"/>
        </w:rPr>
        <w:t xml:space="preserve">Será </w:t>
      </w:r>
      <w:r w:rsidRPr="00F17DA9">
        <w:rPr>
          <w:rFonts w:ascii="Segoe UI" w:hAnsi="Segoe UI" w:cs="Segoe UI"/>
          <w:lang w:val="es-HN"/>
        </w:rPr>
        <w:t xml:space="preserve">un espacio de producción nacional, </w:t>
      </w:r>
      <w:r w:rsidR="00C3791A" w:rsidRPr="00F17DA9">
        <w:rPr>
          <w:rFonts w:ascii="Segoe UI" w:hAnsi="Segoe UI" w:cs="Segoe UI"/>
          <w:lang w:val="es-HN"/>
        </w:rPr>
        <w:t>centrado</w:t>
      </w:r>
      <w:r w:rsidRPr="00F17DA9">
        <w:rPr>
          <w:rFonts w:ascii="Segoe UI" w:hAnsi="Segoe UI" w:cs="Segoe UI"/>
          <w:lang w:val="es-HN"/>
        </w:rPr>
        <w:t xml:space="preserve"> en artículos </w:t>
      </w:r>
      <w:r w:rsidR="00E23F1E" w:rsidRPr="00F17DA9">
        <w:rPr>
          <w:rFonts w:ascii="Segoe UI" w:hAnsi="Segoe UI" w:cs="Segoe UI"/>
          <w:lang w:val="es-HN"/>
        </w:rPr>
        <w:t xml:space="preserve">y ensayos científicos </w:t>
      </w:r>
      <w:r w:rsidRPr="00F17DA9">
        <w:rPr>
          <w:rFonts w:ascii="Segoe UI" w:hAnsi="Segoe UI" w:cs="Segoe UI"/>
          <w:lang w:val="es-HN"/>
        </w:rPr>
        <w:t xml:space="preserve">que estén fundamentados en bases teóricas y empíricas sólidas. </w:t>
      </w:r>
    </w:p>
    <w:p w14:paraId="28BF8EF4" w14:textId="77777777" w:rsidR="00FE39D8" w:rsidRPr="00F17DA9" w:rsidRDefault="00FE39D8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57DBFA2F" w14:textId="77777777" w:rsidR="001F69B3" w:rsidRPr="00F17DA9" w:rsidRDefault="00C3791A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53085">
        <w:rPr>
          <w:rFonts w:ascii="Segoe UI" w:hAnsi="Segoe UI" w:cs="Segoe UI"/>
          <w:b/>
          <w:i/>
          <w:lang w:val="es-HN"/>
        </w:rPr>
        <w:t>Orientación:</w:t>
      </w:r>
      <w:r w:rsidRPr="00F17DA9">
        <w:rPr>
          <w:rFonts w:ascii="Segoe UI" w:hAnsi="Segoe UI" w:cs="Segoe UI"/>
          <w:i/>
          <w:lang w:val="es-HN"/>
        </w:rPr>
        <w:t xml:space="preserve"> </w:t>
      </w:r>
      <w:r w:rsidRPr="00F17DA9">
        <w:rPr>
          <w:rFonts w:ascii="Segoe UI" w:hAnsi="Segoe UI" w:cs="Segoe UI"/>
          <w:lang w:val="es-HN"/>
        </w:rPr>
        <w:t xml:space="preserve">Será </w:t>
      </w:r>
      <w:r w:rsidR="001F69B3" w:rsidRPr="00F17DA9">
        <w:rPr>
          <w:rFonts w:ascii="Segoe UI" w:hAnsi="Segoe UI" w:cs="Segoe UI"/>
          <w:lang w:val="es-HN"/>
        </w:rPr>
        <w:t>dirigido a la audiencia universitaria avanzada, como así también a la comunidad científica general.</w:t>
      </w:r>
      <w:r w:rsidR="00122C29" w:rsidRPr="00F17DA9">
        <w:rPr>
          <w:rFonts w:ascii="Segoe UI" w:hAnsi="Segoe UI" w:cs="Segoe UI"/>
          <w:lang w:val="es-HN"/>
        </w:rPr>
        <w:t xml:space="preserve"> Pudiendo ser autores tanto estudiantes como docentes a nivel de grado y posgrado en cualquiera de las universidades públicas y privadas de Honduras.</w:t>
      </w:r>
    </w:p>
    <w:p w14:paraId="2D19CB38" w14:textId="77777777" w:rsidR="00FE39D8" w:rsidRPr="00F17DA9" w:rsidRDefault="00FE39D8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5195FDA2" w14:textId="466F3082" w:rsidR="00C3791A" w:rsidRPr="00F17DA9" w:rsidRDefault="00C3791A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53085">
        <w:rPr>
          <w:rFonts w:ascii="Segoe UI" w:hAnsi="Segoe UI" w:cs="Segoe UI"/>
          <w:b/>
          <w:i/>
          <w:lang w:val="es-HN"/>
        </w:rPr>
        <w:t>Periodicidad</w:t>
      </w:r>
      <w:r w:rsidRPr="00F17DA9">
        <w:rPr>
          <w:rFonts w:ascii="Segoe UI" w:hAnsi="Segoe UI" w:cs="Segoe UI"/>
          <w:i/>
          <w:lang w:val="es-HN"/>
        </w:rPr>
        <w:t>:</w:t>
      </w:r>
      <w:r w:rsidRPr="00F17DA9">
        <w:rPr>
          <w:rFonts w:ascii="Segoe UI" w:hAnsi="Segoe UI" w:cs="Segoe UI"/>
          <w:lang w:val="es-HN"/>
        </w:rPr>
        <w:t xml:space="preserve"> </w:t>
      </w:r>
      <w:r w:rsidR="00302391" w:rsidRPr="00F17DA9">
        <w:rPr>
          <w:rFonts w:ascii="Segoe UI" w:hAnsi="Segoe UI" w:cs="Segoe UI"/>
          <w:lang w:val="es-HN"/>
        </w:rPr>
        <w:t>La</w:t>
      </w:r>
      <w:r w:rsidR="00E10DF1">
        <w:rPr>
          <w:rFonts w:ascii="Segoe UI" w:hAnsi="Segoe UI" w:cs="Segoe UI"/>
          <w:lang w:val="es-HN"/>
        </w:rPr>
        <w:t>s edicio</w:t>
      </w:r>
      <w:r w:rsidR="00302391" w:rsidRPr="00F17DA9">
        <w:rPr>
          <w:rFonts w:ascii="Segoe UI" w:hAnsi="Segoe UI" w:cs="Segoe UI"/>
          <w:lang w:val="es-HN"/>
        </w:rPr>
        <w:t>n</w:t>
      </w:r>
      <w:r w:rsidR="00E10DF1">
        <w:rPr>
          <w:rFonts w:ascii="Segoe UI" w:hAnsi="Segoe UI" w:cs="Segoe UI"/>
          <w:lang w:val="es-HN"/>
        </w:rPr>
        <w:t>es</w:t>
      </w:r>
      <w:r w:rsidR="00302391" w:rsidRPr="00F17DA9">
        <w:rPr>
          <w:rFonts w:ascii="Segoe UI" w:hAnsi="Segoe UI" w:cs="Segoe UI"/>
          <w:lang w:val="es-HN"/>
        </w:rPr>
        <w:t xml:space="preserve"> s</w:t>
      </w:r>
      <w:r w:rsidRPr="00F17DA9">
        <w:rPr>
          <w:rFonts w:ascii="Segoe UI" w:hAnsi="Segoe UI" w:cs="Segoe UI"/>
          <w:lang w:val="es-HN"/>
        </w:rPr>
        <w:t>erá</w:t>
      </w:r>
      <w:r w:rsidR="00E10DF1">
        <w:rPr>
          <w:rFonts w:ascii="Segoe UI" w:hAnsi="Segoe UI" w:cs="Segoe UI"/>
          <w:lang w:val="es-HN"/>
        </w:rPr>
        <w:t>n</w:t>
      </w:r>
      <w:r w:rsidRPr="00F17DA9">
        <w:rPr>
          <w:rFonts w:ascii="Segoe UI" w:hAnsi="Segoe UI" w:cs="Segoe UI"/>
          <w:lang w:val="es-HN"/>
        </w:rPr>
        <w:t xml:space="preserve"> </w:t>
      </w:r>
      <w:r w:rsidR="006C0A36" w:rsidRPr="00F17DA9">
        <w:rPr>
          <w:rFonts w:ascii="Segoe UI" w:hAnsi="Segoe UI" w:cs="Segoe UI"/>
          <w:lang w:val="es-HN"/>
        </w:rPr>
        <w:t>anual</w:t>
      </w:r>
      <w:r w:rsidR="00E10DF1">
        <w:rPr>
          <w:rFonts w:ascii="Segoe UI" w:hAnsi="Segoe UI" w:cs="Segoe UI"/>
          <w:lang w:val="es-HN"/>
        </w:rPr>
        <w:t>es</w:t>
      </w:r>
      <w:r w:rsidR="006C0A36" w:rsidRPr="00F17DA9">
        <w:rPr>
          <w:rFonts w:ascii="Segoe UI" w:hAnsi="Segoe UI" w:cs="Segoe UI"/>
          <w:lang w:val="es-HN"/>
        </w:rPr>
        <w:t xml:space="preserve"> </w:t>
      </w:r>
      <w:r w:rsidRPr="00F17DA9">
        <w:rPr>
          <w:rFonts w:ascii="Segoe UI" w:hAnsi="Segoe UI" w:cs="Segoe UI"/>
          <w:lang w:val="es-HN"/>
        </w:rPr>
        <w:t>y se encontrará en versión digital</w:t>
      </w:r>
      <w:r w:rsidR="00A35820" w:rsidRPr="00F17DA9">
        <w:rPr>
          <w:rFonts w:ascii="Segoe UI" w:hAnsi="Segoe UI" w:cs="Segoe UI"/>
          <w:lang w:val="es-HN"/>
        </w:rPr>
        <w:t xml:space="preserve"> e impresa</w:t>
      </w:r>
      <w:r w:rsidRPr="00F17DA9">
        <w:rPr>
          <w:rFonts w:ascii="Segoe UI" w:hAnsi="Segoe UI" w:cs="Segoe UI"/>
          <w:lang w:val="es-HN"/>
        </w:rPr>
        <w:t xml:space="preserve">, </w:t>
      </w:r>
      <w:r w:rsidR="00A35820" w:rsidRPr="00F17DA9">
        <w:rPr>
          <w:rFonts w:ascii="Segoe UI" w:hAnsi="Segoe UI" w:cs="Segoe UI"/>
          <w:lang w:val="es-HN"/>
        </w:rPr>
        <w:t>po</w:t>
      </w:r>
      <w:r w:rsidR="00367004" w:rsidRPr="00F17DA9">
        <w:rPr>
          <w:rFonts w:ascii="Segoe UI" w:hAnsi="Segoe UI" w:cs="Segoe UI"/>
          <w:lang w:val="es-HN"/>
        </w:rPr>
        <w:t xml:space="preserve">r ser de </w:t>
      </w:r>
      <w:r w:rsidRPr="00F17DA9">
        <w:rPr>
          <w:rFonts w:ascii="Segoe UI" w:hAnsi="Segoe UI" w:cs="Segoe UI"/>
          <w:lang w:val="es-HN"/>
        </w:rPr>
        <w:t>acceso libre, principalmente a través de la página electrónica de la</w:t>
      </w:r>
      <w:r w:rsidR="00152E27" w:rsidRPr="00F17DA9">
        <w:rPr>
          <w:rFonts w:ascii="Segoe UI" w:hAnsi="Segoe UI" w:cs="Segoe UI"/>
          <w:lang w:val="es-HN"/>
        </w:rPr>
        <w:t xml:space="preserve"> Dirección de Educación Superior</w:t>
      </w:r>
      <w:r w:rsidRPr="00F17DA9">
        <w:rPr>
          <w:rFonts w:ascii="Segoe UI" w:hAnsi="Segoe UI" w:cs="Segoe UI"/>
          <w:lang w:val="es-HN"/>
        </w:rPr>
        <w:t xml:space="preserve"> </w:t>
      </w:r>
      <w:r w:rsidR="00152E27" w:rsidRPr="00F17DA9">
        <w:rPr>
          <w:rFonts w:ascii="Segoe UI" w:hAnsi="Segoe UI" w:cs="Segoe UI"/>
          <w:lang w:val="es-HN"/>
        </w:rPr>
        <w:t>(</w:t>
      </w:r>
      <w:r w:rsidRPr="00F17DA9">
        <w:rPr>
          <w:rFonts w:ascii="Segoe UI" w:hAnsi="Segoe UI" w:cs="Segoe UI"/>
          <w:lang w:val="es-HN"/>
        </w:rPr>
        <w:t>DES</w:t>
      </w:r>
      <w:r w:rsidR="00152E27" w:rsidRPr="00F17DA9">
        <w:rPr>
          <w:rFonts w:ascii="Segoe UI" w:hAnsi="Segoe UI" w:cs="Segoe UI"/>
          <w:lang w:val="es-HN"/>
        </w:rPr>
        <w:t>)</w:t>
      </w:r>
      <w:r w:rsidRPr="00F17DA9">
        <w:rPr>
          <w:rFonts w:ascii="Segoe UI" w:hAnsi="Segoe UI" w:cs="Segoe UI"/>
          <w:lang w:val="es-HN"/>
        </w:rPr>
        <w:t xml:space="preserve"> y de las diferentes bases de datos en las cuales se encuentr</w:t>
      </w:r>
      <w:r w:rsidR="009346C9" w:rsidRPr="00F17DA9">
        <w:rPr>
          <w:rFonts w:ascii="Segoe UI" w:hAnsi="Segoe UI" w:cs="Segoe UI"/>
          <w:lang w:val="es-HN"/>
        </w:rPr>
        <w:t xml:space="preserve">e </w:t>
      </w:r>
      <w:r w:rsidR="004C238E" w:rsidRPr="00F17DA9">
        <w:rPr>
          <w:rFonts w:ascii="Segoe UI" w:hAnsi="Segoe UI" w:cs="Segoe UI"/>
          <w:lang w:val="es-HN"/>
        </w:rPr>
        <w:t>i</w:t>
      </w:r>
      <w:r w:rsidR="004C238E">
        <w:rPr>
          <w:rFonts w:ascii="Segoe UI" w:hAnsi="Segoe UI" w:cs="Segoe UI"/>
          <w:lang w:val="es-HN"/>
        </w:rPr>
        <w:t>nclui</w:t>
      </w:r>
      <w:r w:rsidR="004C238E" w:rsidRPr="00F17DA9">
        <w:rPr>
          <w:rFonts w:ascii="Segoe UI" w:hAnsi="Segoe UI" w:cs="Segoe UI"/>
          <w:lang w:val="es-HN"/>
        </w:rPr>
        <w:t>da</w:t>
      </w:r>
      <w:r w:rsidRPr="00F17DA9">
        <w:rPr>
          <w:rFonts w:ascii="Segoe UI" w:hAnsi="Segoe UI" w:cs="Segoe UI"/>
          <w:lang w:val="es-HN"/>
        </w:rPr>
        <w:t xml:space="preserve">. </w:t>
      </w:r>
    </w:p>
    <w:p w14:paraId="023004F9" w14:textId="77777777" w:rsidR="00FE39D8" w:rsidRPr="00F17DA9" w:rsidRDefault="00FE39D8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073B8520" w14:textId="409E6398" w:rsidR="00820698" w:rsidRPr="00F17DA9" w:rsidRDefault="00C3791A" w:rsidP="00367004">
      <w:pPr>
        <w:spacing w:after="0" w:line="276" w:lineRule="auto"/>
        <w:jc w:val="both"/>
        <w:rPr>
          <w:rFonts w:ascii="Segoe UI" w:hAnsi="Segoe UI" w:cs="Segoe UI"/>
          <w:b/>
          <w:lang w:val="es-HN"/>
        </w:rPr>
      </w:pPr>
      <w:r w:rsidRPr="00F53085">
        <w:rPr>
          <w:rFonts w:ascii="Segoe UI" w:hAnsi="Segoe UI" w:cs="Segoe UI"/>
          <w:b/>
          <w:i/>
          <w:lang w:val="es-HN"/>
        </w:rPr>
        <w:t>Cantidad de artículos por edición</w:t>
      </w:r>
      <w:r w:rsidRPr="00F17DA9">
        <w:rPr>
          <w:rFonts w:ascii="Segoe UI" w:hAnsi="Segoe UI" w:cs="Segoe UI"/>
          <w:lang w:val="es-HN"/>
        </w:rPr>
        <w:t>: La revista estará</w:t>
      </w:r>
      <w:r w:rsidR="001F69B3" w:rsidRPr="00F17DA9">
        <w:rPr>
          <w:rFonts w:ascii="Segoe UI" w:hAnsi="Segoe UI" w:cs="Segoe UI"/>
          <w:lang w:val="es-HN"/>
        </w:rPr>
        <w:t xml:space="preserve"> compuesta como mínimo por ocho artículos </w:t>
      </w:r>
      <w:r w:rsidR="001D5A1D" w:rsidRPr="00F17DA9">
        <w:rPr>
          <w:rFonts w:ascii="Segoe UI" w:hAnsi="Segoe UI" w:cs="Segoe UI"/>
          <w:lang w:val="es-HN"/>
        </w:rPr>
        <w:t xml:space="preserve">o ensayos científicos </w:t>
      </w:r>
      <w:r w:rsidR="001F69B3" w:rsidRPr="00F17DA9">
        <w:rPr>
          <w:rFonts w:ascii="Segoe UI" w:hAnsi="Segoe UI" w:cs="Segoe UI"/>
          <w:lang w:val="es-HN"/>
        </w:rPr>
        <w:t xml:space="preserve">originales, disponibles en </w:t>
      </w:r>
      <w:r w:rsidR="001F69B3" w:rsidRPr="00F17DA9">
        <w:rPr>
          <w:rFonts w:ascii="Segoe UI" w:hAnsi="Segoe UI" w:cs="Segoe UI"/>
          <w:b/>
          <w:lang w:val="es-HN"/>
        </w:rPr>
        <w:t xml:space="preserve">idioma español pero que </w:t>
      </w:r>
      <w:r w:rsidR="00145C3B">
        <w:rPr>
          <w:rFonts w:ascii="Segoe UI" w:hAnsi="Segoe UI" w:cs="Segoe UI"/>
          <w:b/>
          <w:lang w:val="es-HN"/>
        </w:rPr>
        <w:t>en el caso de los artículos cuente</w:t>
      </w:r>
      <w:r w:rsidR="001F69B3" w:rsidRPr="00F17DA9">
        <w:rPr>
          <w:rFonts w:ascii="Segoe UI" w:hAnsi="Segoe UI" w:cs="Segoe UI"/>
          <w:b/>
          <w:lang w:val="es-HN"/>
        </w:rPr>
        <w:t>n con un resumen y palabras clave en idioma inglés.</w:t>
      </w:r>
    </w:p>
    <w:p w14:paraId="116EC6BD" w14:textId="77777777" w:rsidR="00FE39D8" w:rsidRPr="00F17DA9" w:rsidRDefault="00FE39D8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61CB0E46" w14:textId="607B0A8F" w:rsidR="00820698" w:rsidRPr="00F17DA9" w:rsidRDefault="00820698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53085">
        <w:rPr>
          <w:rFonts w:ascii="Segoe UI" w:hAnsi="Segoe UI" w:cs="Segoe UI"/>
          <w:b/>
          <w:i/>
          <w:lang w:val="es-HN"/>
        </w:rPr>
        <w:t>Áreas del conocimiento</w:t>
      </w:r>
      <w:r w:rsidRPr="00F17DA9">
        <w:rPr>
          <w:rFonts w:ascii="Segoe UI" w:hAnsi="Segoe UI" w:cs="Segoe UI"/>
          <w:i/>
          <w:lang w:val="es-HN"/>
        </w:rPr>
        <w:t xml:space="preserve">: </w:t>
      </w:r>
      <w:r w:rsidRPr="00F17DA9">
        <w:rPr>
          <w:rFonts w:ascii="Segoe UI" w:hAnsi="Segoe UI" w:cs="Segoe UI"/>
          <w:lang w:val="es-HN"/>
        </w:rPr>
        <w:t xml:space="preserve">Los artículos </w:t>
      </w:r>
      <w:r w:rsidR="000C3EAB">
        <w:rPr>
          <w:rFonts w:ascii="Segoe UI" w:hAnsi="Segoe UI" w:cs="Segoe UI"/>
          <w:lang w:val="es-HN"/>
        </w:rPr>
        <w:t xml:space="preserve">y ensayos </w:t>
      </w:r>
      <w:r w:rsidRPr="00F17DA9">
        <w:rPr>
          <w:rFonts w:ascii="Segoe UI" w:hAnsi="Segoe UI" w:cs="Segoe UI"/>
          <w:lang w:val="es-HN"/>
        </w:rPr>
        <w:t xml:space="preserve">se dividirán en las siguientes </w:t>
      </w:r>
      <w:r w:rsidR="000609E6" w:rsidRPr="00F17DA9">
        <w:rPr>
          <w:rFonts w:ascii="Segoe UI" w:hAnsi="Segoe UI" w:cs="Segoe UI"/>
          <w:lang w:val="es-HN"/>
        </w:rPr>
        <w:t xml:space="preserve">cinco (5) </w:t>
      </w:r>
      <w:r w:rsidRPr="00F17DA9">
        <w:rPr>
          <w:rFonts w:ascii="Segoe UI" w:hAnsi="Segoe UI" w:cs="Segoe UI"/>
          <w:lang w:val="es-HN"/>
        </w:rPr>
        <w:t xml:space="preserve">áreas del conocimiento: </w:t>
      </w:r>
    </w:p>
    <w:p w14:paraId="45EF8B47" w14:textId="77777777" w:rsidR="0065780E" w:rsidRPr="00F17DA9" w:rsidRDefault="00D82415" w:rsidP="0065780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0C3EAB">
        <w:rPr>
          <w:rFonts w:ascii="Segoe UI" w:hAnsi="Segoe UI" w:cs="Segoe UI"/>
          <w:b/>
          <w:lang w:val="es-HN"/>
        </w:rPr>
        <w:t xml:space="preserve">Ciencias de la Educación, </w:t>
      </w:r>
      <w:r w:rsidR="0065780E" w:rsidRPr="000C3EAB">
        <w:rPr>
          <w:rFonts w:ascii="Segoe UI" w:hAnsi="Segoe UI" w:cs="Segoe UI"/>
          <w:b/>
          <w:lang w:val="es-HN"/>
        </w:rPr>
        <w:t>Humanidades y Artes</w:t>
      </w:r>
      <w:r w:rsidR="00941FBB" w:rsidRPr="00F17DA9">
        <w:rPr>
          <w:rFonts w:ascii="Segoe UI" w:hAnsi="Segoe UI" w:cs="Segoe UI"/>
          <w:lang w:val="es-HN"/>
        </w:rPr>
        <w:t xml:space="preserve">: Ciencias de la Educación, Formación de personal docente, Bellas artes, Artes del espectáculo, Artes gráficas y audiovisuales, Diseño, Religión y teología, Lenguas y culturas extranjeras, Lenguas autóctonas, Interpretación y traducción, Lingüística, Literatura, Historia, Arqueología, Filosofía, Ética. </w:t>
      </w:r>
    </w:p>
    <w:p w14:paraId="11BEFDE9" w14:textId="77777777" w:rsidR="0065780E" w:rsidRPr="00F17DA9" w:rsidRDefault="0065780E" w:rsidP="0065780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0C3EAB">
        <w:rPr>
          <w:rFonts w:ascii="Segoe UI" w:hAnsi="Segoe UI" w:cs="Segoe UI"/>
          <w:b/>
          <w:lang w:val="es-HN"/>
        </w:rPr>
        <w:lastRenderedPageBreak/>
        <w:t>Ciencias Sociales y Derecho</w:t>
      </w:r>
      <w:r w:rsidR="00941FBB" w:rsidRPr="00F17DA9">
        <w:rPr>
          <w:rFonts w:ascii="Segoe UI" w:hAnsi="Segoe UI" w:cs="Segoe UI"/>
          <w:lang w:val="es-HN"/>
        </w:rPr>
        <w:t>: Ciencias políticas, Sociología, Derecho, Trabajo y asistencia social, Demografía, Antropología (exceptuando Antropología física), Etnología, Psicología, Futurología, Geografía (exceptuando geografía física), Estudios sobre paz y conflictos, Derechos Humanos, Periodismo, Bibliotecología, Archivología.</w:t>
      </w:r>
    </w:p>
    <w:p w14:paraId="671F8253" w14:textId="4E86B01A" w:rsidR="0065780E" w:rsidRPr="00F17DA9" w:rsidRDefault="0065780E" w:rsidP="0065780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0C3EAB">
        <w:rPr>
          <w:rFonts w:ascii="Segoe UI" w:hAnsi="Segoe UI" w:cs="Segoe UI"/>
          <w:b/>
          <w:lang w:val="es-HN"/>
        </w:rPr>
        <w:t>Ciencias de la Economía y la Administración</w:t>
      </w:r>
      <w:r w:rsidR="00941FBB" w:rsidRPr="00F17DA9">
        <w:rPr>
          <w:rFonts w:ascii="Segoe UI" w:hAnsi="Segoe UI" w:cs="Segoe UI"/>
          <w:lang w:val="es-HN"/>
        </w:rPr>
        <w:t xml:space="preserve">: Economía, Educación Comercial, Mercadotecnia, Gestión financiera, Administración bancaria, Análisis de inversiones, Contabilidad, Auditoria, Gestión de la administración pública, Administración institucional, Administración </w:t>
      </w:r>
      <w:r w:rsidR="00941FBB" w:rsidRPr="001D0537">
        <w:rPr>
          <w:rFonts w:ascii="Segoe UI" w:hAnsi="Segoe UI" w:cs="Segoe UI"/>
          <w:lang w:val="es-HN"/>
        </w:rPr>
        <w:t>de personal</w:t>
      </w:r>
      <w:r w:rsidR="001D0537" w:rsidRPr="001D0537">
        <w:rPr>
          <w:rFonts w:ascii="Segoe UI" w:hAnsi="Segoe UI" w:cs="Segoe UI"/>
          <w:lang w:val="es-HN"/>
        </w:rPr>
        <w:t>.</w:t>
      </w:r>
      <w:r w:rsidR="00941FBB" w:rsidRPr="00F17DA9">
        <w:rPr>
          <w:rFonts w:ascii="Segoe UI" w:hAnsi="Segoe UI" w:cs="Segoe UI"/>
          <w:lang w:val="es-HN"/>
        </w:rPr>
        <w:t xml:space="preserve"> </w:t>
      </w:r>
    </w:p>
    <w:p w14:paraId="3ED78A36" w14:textId="6B74E720" w:rsidR="0065780E" w:rsidRPr="001D0537" w:rsidRDefault="0065780E" w:rsidP="0065780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0C3EAB">
        <w:rPr>
          <w:rFonts w:ascii="Segoe UI" w:hAnsi="Segoe UI" w:cs="Segoe UI"/>
          <w:b/>
          <w:lang w:val="es-HN"/>
        </w:rPr>
        <w:t xml:space="preserve">Ciencias Físicas, </w:t>
      </w:r>
      <w:r w:rsidR="00142F31" w:rsidRPr="000C3EAB">
        <w:rPr>
          <w:rFonts w:ascii="Segoe UI" w:hAnsi="Segoe UI" w:cs="Segoe UI"/>
          <w:b/>
          <w:lang w:val="es-HN"/>
        </w:rPr>
        <w:t xml:space="preserve">Agropecuarias, </w:t>
      </w:r>
      <w:r w:rsidRPr="000C3EAB">
        <w:rPr>
          <w:rFonts w:ascii="Segoe UI" w:hAnsi="Segoe UI" w:cs="Segoe UI"/>
          <w:b/>
          <w:lang w:val="es-HN"/>
        </w:rPr>
        <w:t>Matemáticas</w:t>
      </w:r>
      <w:r w:rsidR="00142F31" w:rsidRPr="000C3EAB">
        <w:rPr>
          <w:rFonts w:ascii="Segoe UI" w:hAnsi="Segoe UI" w:cs="Segoe UI"/>
          <w:b/>
          <w:lang w:val="es-HN"/>
        </w:rPr>
        <w:t>,</w:t>
      </w:r>
      <w:r w:rsidRPr="000C3EAB">
        <w:rPr>
          <w:rFonts w:ascii="Segoe UI" w:hAnsi="Segoe UI" w:cs="Segoe UI"/>
          <w:b/>
          <w:lang w:val="es-HN"/>
        </w:rPr>
        <w:t xml:space="preserve"> e Ingeniería</w:t>
      </w:r>
      <w:r w:rsidR="00941FBB" w:rsidRPr="00F17DA9">
        <w:rPr>
          <w:rFonts w:ascii="Segoe UI" w:hAnsi="Segoe UI" w:cs="Segoe UI"/>
          <w:lang w:val="es-HN"/>
        </w:rPr>
        <w:t xml:space="preserve">: </w:t>
      </w:r>
      <w:r w:rsidR="001212E9" w:rsidRPr="00F17DA9">
        <w:rPr>
          <w:rFonts w:ascii="Segoe UI" w:hAnsi="Segoe UI" w:cs="Segoe UI"/>
          <w:lang w:val="es-HN"/>
        </w:rPr>
        <w:t>Astronomía</w:t>
      </w:r>
      <w:r w:rsidR="00941FBB" w:rsidRPr="00F17DA9">
        <w:rPr>
          <w:rFonts w:ascii="Segoe UI" w:hAnsi="Segoe UI" w:cs="Segoe UI"/>
          <w:lang w:val="es-HN"/>
        </w:rPr>
        <w:t xml:space="preserve"> y Ciencias Espaciales, </w:t>
      </w:r>
      <w:r w:rsidR="001212E9" w:rsidRPr="00F17DA9">
        <w:rPr>
          <w:rFonts w:ascii="Segoe UI" w:hAnsi="Segoe UI" w:cs="Segoe UI"/>
          <w:lang w:val="es-HN"/>
        </w:rPr>
        <w:t>Física, Química, Geología, Geofísica, Mineralogía, Antropología física y demás Ciencias de la tierra, Meteorología y demás ciencias de la a</w:t>
      </w:r>
      <w:r w:rsidR="001D0537">
        <w:rPr>
          <w:rFonts w:ascii="Segoe UI" w:hAnsi="Segoe UI" w:cs="Segoe UI"/>
          <w:lang w:val="es-HN"/>
        </w:rPr>
        <w:t>tmó</w:t>
      </w:r>
      <w:r w:rsidR="001212E9" w:rsidRPr="00F17DA9">
        <w:rPr>
          <w:rFonts w:ascii="Segoe UI" w:hAnsi="Segoe UI" w:cs="Segoe UI"/>
          <w:lang w:val="es-HN"/>
        </w:rPr>
        <w:t xml:space="preserve">sfera, Ciencias Marinas, Vulcanología, </w:t>
      </w:r>
      <w:r w:rsidR="001D0537" w:rsidRPr="00F17DA9">
        <w:rPr>
          <w:rFonts w:ascii="Segoe UI" w:hAnsi="Segoe UI" w:cs="Segoe UI"/>
          <w:lang w:val="es-HN"/>
        </w:rPr>
        <w:t>Paleo ecología</w:t>
      </w:r>
      <w:r w:rsidR="001212E9" w:rsidRPr="00F17DA9">
        <w:rPr>
          <w:rFonts w:ascii="Segoe UI" w:hAnsi="Segoe UI" w:cs="Segoe UI"/>
          <w:lang w:val="es-HN"/>
        </w:rPr>
        <w:t xml:space="preserve">, Matemáticas, Investigación de operaciones, análisis numérico, Estadística, Informática, Ingeniería Civil, Energética y Química, Topografía, Mecánica, Metalistería, Electricidad, Electrónica, Telecomunicaciones, Industria y producción, Arquitectura y Urbanismo, Agricultura, Agro Industria, Silvicultura, </w:t>
      </w:r>
      <w:r w:rsidR="001212E9" w:rsidRPr="001D0537">
        <w:rPr>
          <w:rFonts w:ascii="Segoe UI" w:hAnsi="Segoe UI" w:cs="Segoe UI"/>
          <w:lang w:val="es-HN"/>
        </w:rPr>
        <w:t>Pesca</w:t>
      </w:r>
      <w:r w:rsidR="001D0537" w:rsidRPr="001D0537">
        <w:rPr>
          <w:rFonts w:ascii="Segoe UI" w:hAnsi="Segoe UI" w:cs="Segoe UI"/>
          <w:lang w:val="es-HN"/>
        </w:rPr>
        <w:t>.</w:t>
      </w:r>
    </w:p>
    <w:p w14:paraId="6DDE0E35" w14:textId="3177F0E6" w:rsidR="0065780E" w:rsidRPr="00F17DA9" w:rsidRDefault="0065780E" w:rsidP="0065780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0C3EAB">
        <w:rPr>
          <w:rFonts w:ascii="Segoe UI" w:hAnsi="Segoe UI" w:cs="Segoe UI"/>
          <w:b/>
          <w:lang w:val="es-HN"/>
        </w:rPr>
        <w:t>Ciencias Biológicas y de la Salud</w:t>
      </w:r>
      <w:r w:rsidR="009766DD">
        <w:rPr>
          <w:rFonts w:ascii="Segoe UI" w:hAnsi="Segoe UI" w:cs="Segoe UI"/>
          <w:lang w:val="es-HN"/>
        </w:rPr>
        <w:t>: Medicina, Salud Pú</w:t>
      </w:r>
      <w:r w:rsidR="001212E9" w:rsidRPr="00F17DA9">
        <w:rPr>
          <w:rFonts w:ascii="Segoe UI" w:hAnsi="Segoe UI" w:cs="Segoe UI"/>
          <w:lang w:val="es-HN"/>
        </w:rPr>
        <w:t xml:space="preserve">blica, Enfermería, Farmacología, Nutrición, Biología, Botánica, Bacteriología, Toxicología, Microbiología, Zoología, Entomología, Ornitología, Genética, Bioquímica, </w:t>
      </w:r>
      <w:r w:rsidR="001212E9" w:rsidRPr="001D0537">
        <w:rPr>
          <w:rFonts w:ascii="Segoe UI" w:hAnsi="Segoe UI" w:cs="Segoe UI"/>
          <w:lang w:val="es-HN"/>
        </w:rPr>
        <w:t>Biofísica</w:t>
      </w:r>
      <w:r w:rsidR="001212E9" w:rsidRPr="00F17DA9">
        <w:rPr>
          <w:rFonts w:ascii="Segoe UI" w:hAnsi="Segoe UI" w:cs="Segoe UI"/>
          <w:lang w:val="es-HN"/>
        </w:rPr>
        <w:t xml:space="preserve"> </w:t>
      </w:r>
    </w:p>
    <w:p w14:paraId="7AD40A3A" w14:textId="77777777" w:rsidR="003851A8" w:rsidRPr="00F17DA9" w:rsidRDefault="003851A8" w:rsidP="003851A8">
      <w:pPr>
        <w:pStyle w:val="Prrafodelista"/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33994064" w14:textId="77777777" w:rsidR="006E51D2" w:rsidRPr="00941FBB" w:rsidRDefault="006E51D2" w:rsidP="0036700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b/>
        </w:rPr>
      </w:pPr>
      <w:proofErr w:type="spellStart"/>
      <w:r w:rsidRPr="00941FBB">
        <w:rPr>
          <w:rFonts w:ascii="Segoe UI" w:hAnsi="Segoe UI" w:cs="Segoe UI"/>
          <w:b/>
        </w:rPr>
        <w:t>Convocatoria</w:t>
      </w:r>
      <w:proofErr w:type="spellEnd"/>
    </w:p>
    <w:p w14:paraId="194816C5" w14:textId="6DD18CC0" w:rsidR="00367004" w:rsidRPr="00F17DA9" w:rsidRDefault="00E91145" w:rsidP="00367004">
      <w:pPr>
        <w:spacing w:after="240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La Dirección de Educación Superior</w:t>
      </w:r>
      <w:r w:rsidR="006E51D2" w:rsidRPr="00F17DA9">
        <w:rPr>
          <w:rFonts w:ascii="Segoe UI" w:hAnsi="Segoe UI" w:cs="Segoe UI"/>
          <w:lang w:val="es-HN"/>
        </w:rPr>
        <w:t xml:space="preserve"> </w:t>
      </w:r>
      <w:r w:rsidR="00243F60" w:rsidRPr="00F17DA9">
        <w:rPr>
          <w:rFonts w:ascii="Segoe UI" w:hAnsi="Segoe UI" w:cs="Segoe UI"/>
          <w:lang w:val="es-HN"/>
        </w:rPr>
        <w:t xml:space="preserve">(DES) </w:t>
      </w:r>
      <w:r w:rsidR="006E51D2" w:rsidRPr="00F17DA9">
        <w:rPr>
          <w:rFonts w:ascii="Segoe UI" w:hAnsi="Segoe UI" w:cs="Segoe UI"/>
          <w:lang w:val="es-HN"/>
        </w:rPr>
        <w:t xml:space="preserve">convocará anualmente a los </w:t>
      </w:r>
      <w:r w:rsidR="00DA082E">
        <w:rPr>
          <w:rFonts w:ascii="Segoe UI" w:hAnsi="Segoe UI" w:cs="Segoe UI"/>
          <w:lang w:val="es-HN"/>
        </w:rPr>
        <w:t xml:space="preserve">estudiantes y </w:t>
      </w:r>
      <w:r w:rsidRPr="00F17DA9">
        <w:rPr>
          <w:rFonts w:ascii="Segoe UI" w:hAnsi="Segoe UI" w:cs="Segoe UI"/>
          <w:lang w:val="es-HN"/>
        </w:rPr>
        <w:t>profesionales de las diferentes instituciones de educación superior</w:t>
      </w:r>
      <w:r w:rsidR="004A7469" w:rsidRPr="00F17DA9">
        <w:rPr>
          <w:rFonts w:ascii="Segoe UI" w:hAnsi="Segoe UI" w:cs="Segoe UI"/>
          <w:lang w:val="es-HN"/>
        </w:rPr>
        <w:t xml:space="preserve"> (IES)</w:t>
      </w:r>
      <w:r w:rsidRPr="00F17DA9">
        <w:rPr>
          <w:rFonts w:ascii="Segoe UI" w:hAnsi="Segoe UI" w:cs="Segoe UI"/>
          <w:lang w:val="es-HN"/>
        </w:rPr>
        <w:t xml:space="preserve"> </w:t>
      </w:r>
      <w:r w:rsidR="00CF0D79" w:rsidRPr="00F17DA9">
        <w:rPr>
          <w:rFonts w:ascii="Segoe UI" w:hAnsi="Segoe UI" w:cs="Segoe UI"/>
          <w:lang w:val="es-HN"/>
        </w:rPr>
        <w:t xml:space="preserve">para el envío de artículos </w:t>
      </w:r>
      <w:r w:rsidR="00DA082E">
        <w:rPr>
          <w:rFonts w:ascii="Segoe UI" w:hAnsi="Segoe UI" w:cs="Segoe UI"/>
          <w:lang w:val="es-HN"/>
        </w:rPr>
        <w:t xml:space="preserve">y ensayos </w:t>
      </w:r>
      <w:r w:rsidR="00CF0D79" w:rsidRPr="00F17DA9">
        <w:rPr>
          <w:rFonts w:ascii="Segoe UI" w:hAnsi="Segoe UI" w:cs="Segoe UI"/>
          <w:lang w:val="es-HN"/>
        </w:rPr>
        <w:t xml:space="preserve">inéditos en español. </w:t>
      </w:r>
      <w:r w:rsidR="00CF0D79" w:rsidRPr="00DA082E">
        <w:rPr>
          <w:rFonts w:ascii="Segoe UI" w:hAnsi="Segoe UI" w:cs="Segoe UI"/>
          <w:lang w:val="es-HN"/>
        </w:rPr>
        <w:t xml:space="preserve">Se anunciará la recepción de artículos </w:t>
      </w:r>
      <w:r w:rsidR="00302391" w:rsidRPr="00DA082E">
        <w:rPr>
          <w:rFonts w:ascii="Segoe UI" w:hAnsi="Segoe UI" w:cs="Segoe UI"/>
          <w:lang w:val="es-HN"/>
        </w:rPr>
        <w:t xml:space="preserve">y/o ensayos preferiblemente </w:t>
      </w:r>
      <w:r w:rsidR="00304D3B" w:rsidRPr="00DA082E">
        <w:rPr>
          <w:rFonts w:ascii="Segoe UI" w:hAnsi="Segoe UI" w:cs="Segoe UI"/>
          <w:lang w:val="es-HN"/>
        </w:rPr>
        <w:t xml:space="preserve">hasta el </w:t>
      </w:r>
      <w:r w:rsidR="00302391" w:rsidRPr="00DA082E">
        <w:rPr>
          <w:rFonts w:ascii="Segoe UI" w:hAnsi="Segoe UI" w:cs="Segoe UI"/>
          <w:lang w:val="es-HN"/>
        </w:rPr>
        <w:t>3</w:t>
      </w:r>
      <w:r w:rsidR="007D3DB3" w:rsidRPr="00DA082E">
        <w:rPr>
          <w:rFonts w:ascii="Segoe UI" w:hAnsi="Segoe UI" w:cs="Segoe UI"/>
          <w:lang w:val="es-HN"/>
        </w:rPr>
        <w:t>1</w:t>
      </w:r>
      <w:r w:rsidR="00302391" w:rsidRPr="00DA082E">
        <w:rPr>
          <w:rFonts w:ascii="Segoe UI" w:hAnsi="Segoe UI" w:cs="Segoe UI"/>
          <w:lang w:val="es-HN"/>
        </w:rPr>
        <w:t xml:space="preserve"> de </w:t>
      </w:r>
      <w:r w:rsidR="007D3DB3" w:rsidRPr="00DA082E">
        <w:rPr>
          <w:rFonts w:ascii="Segoe UI" w:hAnsi="Segoe UI" w:cs="Segoe UI"/>
          <w:lang w:val="es-HN"/>
        </w:rPr>
        <w:t>agosto</w:t>
      </w:r>
      <w:r w:rsidR="00302391" w:rsidRPr="00DA082E">
        <w:rPr>
          <w:rFonts w:ascii="Segoe UI" w:hAnsi="Segoe UI" w:cs="Segoe UI"/>
          <w:lang w:val="es-HN"/>
        </w:rPr>
        <w:t xml:space="preserve"> del </w:t>
      </w:r>
      <w:r w:rsidR="00CC24EF" w:rsidRPr="00DA082E">
        <w:rPr>
          <w:rFonts w:ascii="Segoe UI" w:hAnsi="Segoe UI" w:cs="Segoe UI"/>
          <w:lang w:val="es-HN"/>
        </w:rPr>
        <w:t>201</w:t>
      </w:r>
      <w:r w:rsidR="007D3DB3" w:rsidRPr="00DA082E">
        <w:rPr>
          <w:rFonts w:ascii="Segoe UI" w:hAnsi="Segoe UI" w:cs="Segoe UI"/>
          <w:lang w:val="es-HN"/>
        </w:rPr>
        <w:t>8</w:t>
      </w:r>
      <w:r w:rsidR="00CC24EF" w:rsidRPr="00DA082E">
        <w:rPr>
          <w:rFonts w:ascii="Segoe UI" w:hAnsi="Segoe UI" w:cs="Segoe UI"/>
          <w:lang w:val="es-HN"/>
        </w:rPr>
        <w:t>.</w:t>
      </w:r>
    </w:p>
    <w:p w14:paraId="7D9E4041" w14:textId="77777777" w:rsidR="001479BA" w:rsidRPr="00941FBB" w:rsidRDefault="00CC60AC" w:rsidP="0036700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b/>
        </w:rPr>
      </w:pPr>
      <w:proofErr w:type="spellStart"/>
      <w:r w:rsidRPr="00941FBB">
        <w:rPr>
          <w:rFonts w:ascii="Segoe UI" w:hAnsi="Segoe UI" w:cs="Segoe UI"/>
          <w:b/>
        </w:rPr>
        <w:t>Componentes</w:t>
      </w:r>
      <w:proofErr w:type="spellEnd"/>
      <w:r w:rsidRPr="00941FBB">
        <w:rPr>
          <w:rFonts w:ascii="Segoe UI" w:hAnsi="Segoe UI" w:cs="Segoe UI"/>
          <w:b/>
        </w:rPr>
        <w:t xml:space="preserve"> de la </w:t>
      </w:r>
      <w:proofErr w:type="spellStart"/>
      <w:r w:rsidRPr="00941FBB">
        <w:rPr>
          <w:rFonts w:ascii="Segoe UI" w:hAnsi="Segoe UI" w:cs="Segoe UI"/>
          <w:b/>
        </w:rPr>
        <w:t>revista</w:t>
      </w:r>
      <w:proofErr w:type="spellEnd"/>
    </w:p>
    <w:p w14:paraId="3B1402C3" w14:textId="77777777" w:rsidR="00CC60AC" w:rsidRPr="00F17DA9" w:rsidRDefault="00CC60AC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La </w:t>
      </w:r>
      <w:r w:rsidR="007461BE" w:rsidRPr="00F17DA9">
        <w:rPr>
          <w:rFonts w:ascii="Segoe UI" w:hAnsi="Segoe UI" w:cs="Segoe UI"/>
          <w:lang w:val="es-HN"/>
        </w:rPr>
        <w:t xml:space="preserve">página </w:t>
      </w:r>
      <w:r w:rsidR="00367004" w:rsidRPr="00F17DA9">
        <w:rPr>
          <w:rFonts w:ascii="Segoe UI" w:hAnsi="Segoe UI" w:cs="Segoe UI"/>
          <w:lang w:val="es-HN"/>
        </w:rPr>
        <w:t xml:space="preserve">principal </w:t>
      </w:r>
      <w:r w:rsidR="007461BE" w:rsidRPr="00F17DA9">
        <w:rPr>
          <w:rFonts w:ascii="Segoe UI" w:hAnsi="Segoe UI" w:cs="Segoe UI"/>
          <w:lang w:val="es-HN"/>
        </w:rPr>
        <w:t>de la revista debe</w:t>
      </w:r>
      <w:r w:rsidRPr="00F17DA9">
        <w:rPr>
          <w:rFonts w:ascii="Segoe UI" w:hAnsi="Segoe UI" w:cs="Segoe UI"/>
          <w:lang w:val="es-HN"/>
        </w:rPr>
        <w:t xml:space="preserve"> incluir lo siguiente:</w:t>
      </w:r>
    </w:p>
    <w:p w14:paraId="09BAC424" w14:textId="77777777" w:rsidR="00CC60AC" w:rsidRPr="00941FBB" w:rsidRDefault="0000115D" w:rsidP="0036700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</w:rPr>
      </w:pPr>
      <w:proofErr w:type="spellStart"/>
      <w:r w:rsidRPr="00941FBB">
        <w:rPr>
          <w:rFonts w:ascii="Segoe UI" w:hAnsi="Segoe UI" w:cs="Segoe UI"/>
        </w:rPr>
        <w:t>Título</w:t>
      </w:r>
      <w:proofErr w:type="spellEnd"/>
      <w:r w:rsidR="00CC60AC" w:rsidRPr="00941FBB">
        <w:rPr>
          <w:rFonts w:ascii="Segoe UI" w:hAnsi="Segoe UI" w:cs="Segoe UI"/>
        </w:rPr>
        <w:t xml:space="preserve"> de la </w:t>
      </w:r>
      <w:proofErr w:type="spellStart"/>
      <w:r w:rsidR="00CC60AC" w:rsidRPr="00941FBB">
        <w:rPr>
          <w:rFonts w:ascii="Segoe UI" w:hAnsi="Segoe UI" w:cs="Segoe UI"/>
        </w:rPr>
        <w:t>revista</w:t>
      </w:r>
      <w:proofErr w:type="spellEnd"/>
      <w:r w:rsidR="00CC60AC" w:rsidRPr="00941FBB">
        <w:rPr>
          <w:rFonts w:ascii="Segoe UI" w:hAnsi="Segoe UI" w:cs="Segoe UI"/>
        </w:rPr>
        <w:t xml:space="preserve">, </w:t>
      </w:r>
    </w:p>
    <w:p w14:paraId="5D034FA0" w14:textId="77777777" w:rsidR="00CC60AC" w:rsidRPr="00F17DA9" w:rsidRDefault="00387BAD" w:rsidP="0036700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e- </w:t>
      </w:r>
      <w:r w:rsidR="00CC60AC" w:rsidRPr="00F17DA9">
        <w:rPr>
          <w:rFonts w:ascii="Segoe UI" w:hAnsi="Segoe UI" w:cs="Segoe UI"/>
          <w:lang w:val="es-HN"/>
        </w:rPr>
        <w:t xml:space="preserve">ISSN (cuando se obtenga), </w:t>
      </w:r>
    </w:p>
    <w:p w14:paraId="63128FF4" w14:textId="77777777" w:rsidR="00CC60AC" w:rsidRPr="00F17DA9" w:rsidRDefault="00CC60AC" w:rsidP="0036700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Esp</w:t>
      </w:r>
      <w:r w:rsidR="00367004" w:rsidRPr="00F17DA9">
        <w:rPr>
          <w:rFonts w:ascii="Segoe UI" w:hAnsi="Segoe UI" w:cs="Segoe UI"/>
          <w:lang w:val="es-HN"/>
        </w:rPr>
        <w:t>ecificación del volumen, número y a</w:t>
      </w:r>
      <w:r w:rsidRPr="00F17DA9">
        <w:rPr>
          <w:rFonts w:ascii="Segoe UI" w:hAnsi="Segoe UI" w:cs="Segoe UI"/>
          <w:lang w:val="es-HN"/>
        </w:rPr>
        <w:t>ño de publicación</w:t>
      </w:r>
    </w:p>
    <w:p w14:paraId="7B7B34BB" w14:textId="77777777" w:rsidR="00575826" w:rsidRDefault="00575826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5A2973E2" w14:textId="51E28E55" w:rsidR="00CC60AC" w:rsidRPr="00F17DA9" w:rsidRDefault="007461BE" w:rsidP="00367004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Una sección de la revista de</w:t>
      </w:r>
      <w:r w:rsidR="00575826">
        <w:rPr>
          <w:rFonts w:ascii="Segoe UI" w:hAnsi="Segoe UI" w:cs="Segoe UI"/>
          <w:lang w:val="es-HN"/>
        </w:rPr>
        <w:t>be mencionar la estructura del C</w:t>
      </w:r>
      <w:r w:rsidRPr="00F17DA9">
        <w:rPr>
          <w:rFonts w:ascii="Segoe UI" w:hAnsi="Segoe UI" w:cs="Segoe UI"/>
          <w:lang w:val="es-HN"/>
        </w:rPr>
        <w:t>o</w:t>
      </w:r>
      <w:r w:rsidR="00575826">
        <w:rPr>
          <w:rFonts w:ascii="Segoe UI" w:hAnsi="Segoe UI" w:cs="Segoe UI"/>
          <w:lang w:val="es-HN"/>
        </w:rPr>
        <w:t>mité Editorial</w:t>
      </w:r>
      <w:r w:rsidRPr="00F17DA9">
        <w:rPr>
          <w:rFonts w:ascii="Segoe UI" w:hAnsi="Segoe UI" w:cs="Segoe UI"/>
          <w:lang w:val="es-HN"/>
        </w:rPr>
        <w:t xml:space="preserve"> de la manera </w:t>
      </w:r>
      <w:r w:rsidR="00CC60AC" w:rsidRPr="00F17DA9">
        <w:rPr>
          <w:rFonts w:ascii="Segoe UI" w:hAnsi="Segoe UI" w:cs="Segoe UI"/>
          <w:lang w:val="es-HN"/>
        </w:rPr>
        <w:t xml:space="preserve">siguiente: </w:t>
      </w:r>
    </w:p>
    <w:p w14:paraId="034F82B1" w14:textId="3D622A46" w:rsidR="00CC60AC" w:rsidRPr="00F17DA9" w:rsidRDefault="00350A8A" w:rsidP="003670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Nombre del Editor en J</w:t>
      </w:r>
      <w:r w:rsidR="00CC60AC" w:rsidRPr="00F17DA9">
        <w:rPr>
          <w:rFonts w:ascii="Segoe UI" w:hAnsi="Segoe UI" w:cs="Segoe UI"/>
          <w:lang w:val="es-HN"/>
        </w:rPr>
        <w:t>efe, incluyendo la afiliación institucional</w:t>
      </w:r>
      <w:r w:rsidR="00367004" w:rsidRPr="00F17DA9">
        <w:rPr>
          <w:rFonts w:ascii="Segoe UI" w:hAnsi="Segoe UI" w:cs="Segoe UI"/>
          <w:lang w:val="es-HN"/>
        </w:rPr>
        <w:t xml:space="preserve"> (elegido </w:t>
      </w:r>
      <w:r w:rsidR="008C534A" w:rsidRPr="00F17DA9">
        <w:rPr>
          <w:rFonts w:ascii="Segoe UI" w:hAnsi="Segoe UI" w:cs="Segoe UI"/>
          <w:lang w:val="es-HN"/>
        </w:rPr>
        <w:t xml:space="preserve">de los profesionales nominados por las IES </w:t>
      </w:r>
      <w:proofErr w:type="spellStart"/>
      <w:r w:rsidR="008C534A" w:rsidRPr="00F17DA9">
        <w:rPr>
          <w:rFonts w:ascii="Segoe UI" w:hAnsi="Segoe UI" w:cs="Segoe UI"/>
          <w:lang w:val="es-HN"/>
        </w:rPr>
        <w:t>rankeadas</w:t>
      </w:r>
      <w:proofErr w:type="spellEnd"/>
      <w:r w:rsidR="008C534A" w:rsidRPr="00F17DA9">
        <w:rPr>
          <w:rFonts w:ascii="Segoe UI" w:hAnsi="Segoe UI" w:cs="Segoe UI"/>
          <w:lang w:val="es-HN"/>
        </w:rPr>
        <w:t xml:space="preserve"> d</w:t>
      </w:r>
      <w:r w:rsidR="00367004" w:rsidRPr="00F17DA9">
        <w:rPr>
          <w:rFonts w:ascii="Segoe UI" w:hAnsi="Segoe UI" w:cs="Segoe UI"/>
          <w:lang w:val="es-HN"/>
        </w:rPr>
        <w:t>el Sistema de Investigación Científica y Tecnológica de Educación Superior</w:t>
      </w:r>
      <w:r w:rsidR="008C534A" w:rsidRPr="00F17DA9">
        <w:rPr>
          <w:rFonts w:ascii="Segoe UI" w:hAnsi="Segoe UI" w:cs="Segoe UI"/>
          <w:lang w:val="es-HN"/>
        </w:rPr>
        <w:t xml:space="preserve"> SICES</w:t>
      </w:r>
      <w:r w:rsidR="00367004" w:rsidRPr="00F17DA9">
        <w:rPr>
          <w:rFonts w:ascii="Segoe UI" w:hAnsi="Segoe UI" w:cs="Segoe UI"/>
          <w:lang w:val="es-HN"/>
        </w:rPr>
        <w:t>)</w:t>
      </w:r>
    </w:p>
    <w:p w14:paraId="1C556EC2" w14:textId="4EDB0154" w:rsidR="00CC60AC" w:rsidRPr="00F17DA9" w:rsidRDefault="00CC60AC" w:rsidP="003670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Los</w:t>
      </w:r>
      <w:r w:rsidR="00350A8A" w:rsidRPr="00F17DA9">
        <w:rPr>
          <w:rFonts w:ascii="Segoe UI" w:hAnsi="Segoe UI" w:cs="Segoe UI"/>
          <w:lang w:val="es-HN"/>
        </w:rPr>
        <w:t xml:space="preserve"> nombres del Comité E</w:t>
      </w:r>
      <w:r w:rsidR="00437B15" w:rsidRPr="00F17DA9">
        <w:rPr>
          <w:rFonts w:ascii="Segoe UI" w:hAnsi="Segoe UI" w:cs="Segoe UI"/>
          <w:lang w:val="es-HN"/>
        </w:rPr>
        <w:t>ditorial</w:t>
      </w:r>
      <w:r w:rsidR="000820FB">
        <w:rPr>
          <w:rFonts w:ascii="Segoe UI" w:hAnsi="Segoe UI" w:cs="Segoe UI"/>
          <w:lang w:val="es-HN"/>
        </w:rPr>
        <w:t xml:space="preserve"> y su afiliación institucional.</w:t>
      </w:r>
    </w:p>
    <w:p w14:paraId="1486D3A3" w14:textId="77777777" w:rsidR="00387BAD" w:rsidRPr="00F17DA9" w:rsidRDefault="00387BAD" w:rsidP="003670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lastRenderedPageBreak/>
        <w:t>El nombre del responsable del manejo de la recepción de los artículos</w:t>
      </w:r>
      <w:r w:rsidR="007461BE" w:rsidRPr="00F17DA9">
        <w:rPr>
          <w:rFonts w:ascii="Segoe UI" w:hAnsi="Segoe UI" w:cs="Segoe UI"/>
          <w:lang w:val="es-HN"/>
        </w:rPr>
        <w:t xml:space="preserve">, incluyendo el sitio web </w:t>
      </w:r>
      <w:r w:rsidR="000158E7" w:rsidRPr="00F17DA9">
        <w:rPr>
          <w:rFonts w:ascii="Segoe UI" w:hAnsi="Segoe UI" w:cs="Segoe UI"/>
          <w:lang w:val="es-HN"/>
        </w:rPr>
        <w:t xml:space="preserve">del SICES </w:t>
      </w:r>
      <w:r w:rsidR="007461BE" w:rsidRPr="00F17DA9">
        <w:rPr>
          <w:rFonts w:ascii="Segoe UI" w:hAnsi="Segoe UI" w:cs="Segoe UI"/>
          <w:lang w:val="es-HN"/>
        </w:rPr>
        <w:t xml:space="preserve">y dirección de correo electrónico para el envío de artículos </w:t>
      </w:r>
    </w:p>
    <w:p w14:paraId="1371BF74" w14:textId="77777777" w:rsidR="00387BAD" w:rsidRPr="00F17DA9" w:rsidRDefault="00387BAD" w:rsidP="00367004">
      <w:pPr>
        <w:pStyle w:val="Ttulo3"/>
        <w:numPr>
          <w:ilvl w:val="0"/>
          <w:numId w:val="3"/>
        </w:numPr>
        <w:spacing w:after="0"/>
        <w:jc w:val="both"/>
        <w:rPr>
          <w:rFonts w:ascii="Segoe UI" w:eastAsiaTheme="minorHAnsi" w:hAnsi="Segoe UI" w:cs="Segoe UI"/>
          <w:sz w:val="22"/>
          <w:szCs w:val="22"/>
          <w:lang w:val="es-HN" w:eastAsia="en-US"/>
        </w:rPr>
      </w:pPr>
      <w:r w:rsidRPr="00F17DA9">
        <w:rPr>
          <w:rFonts w:ascii="Segoe UI" w:eastAsiaTheme="minorHAnsi" w:hAnsi="Segoe UI" w:cs="Segoe UI"/>
          <w:sz w:val="22"/>
          <w:szCs w:val="22"/>
          <w:lang w:val="es-HN" w:eastAsia="en-US"/>
        </w:rPr>
        <w:t>El nombre</w:t>
      </w:r>
      <w:r w:rsidR="007461BE" w:rsidRPr="00F17DA9">
        <w:rPr>
          <w:rFonts w:ascii="Segoe UI" w:eastAsiaTheme="minorHAnsi" w:hAnsi="Segoe UI" w:cs="Segoe UI"/>
          <w:sz w:val="22"/>
          <w:szCs w:val="22"/>
          <w:lang w:val="es-HN" w:eastAsia="en-US"/>
        </w:rPr>
        <w:t xml:space="preserve"> y dirección de la institución responsable de respa</w:t>
      </w:r>
      <w:r w:rsidR="00367004" w:rsidRPr="00F17DA9">
        <w:rPr>
          <w:rFonts w:ascii="Segoe UI" w:eastAsiaTheme="minorHAnsi" w:hAnsi="Segoe UI" w:cs="Segoe UI"/>
          <w:sz w:val="22"/>
          <w:szCs w:val="22"/>
          <w:lang w:val="es-HN" w:eastAsia="en-US"/>
        </w:rPr>
        <w:t>ldar la revista (entidad editora</w:t>
      </w:r>
      <w:r w:rsidR="0099704E" w:rsidRPr="00F17DA9">
        <w:rPr>
          <w:rFonts w:ascii="Segoe UI" w:eastAsiaTheme="minorHAnsi" w:hAnsi="Segoe UI" w:cs="Segoe UI"/>
          <w:sz w:val="22"/>
          <w:szCs w:val="22"/>
          <w:lang w:val="es-HN" w:eastAsia="en-US"/>
        </w:rPr>
        <w:t>:</w:t>
      </w:r>
      <w:r w:rsidR="00367004" w:rsidRPr="00F17DA9">
        <w:rPr>
          <w:rFonts w:ascii="Segoe UI" w:eastAsiaTheme="minorHAnsi" w:hAnsi="Segoe UI" w:cs="Segoe UI"/>
          <w:sz w:val="22"/>
          <w:szCs w:val="22"/>
          <w:lang w:val="es-HN" w:eastAsia="en-US"/>
        </w:rPr>
        <w:t xml:space="preserve"> la Dirección de Educación Superior</w:t>
      </w:r>
      <w:r w:rsidR="0099704E" w:rsidRPr="00F17DA9">
        <w:rPr>
          <w:rFonts w:ascii="Segoe UI" w:eastAsiaTheme="minorHAnsi" w:hAnsi="Segoe UI" w:cs="Segoe UI"/>
          <w:sz w:val="22"/>
          <w:szCs w:val="22"/>
          <w:lang w:val="es-HN" w:eastAsia="en-US"/>
        </w:rPr>
        <w:t xml:space="preserve"> DES</w:t>
      </w:r>
      <w:r w:rsidR="00367004" w:rsidRPr="00F17DA9">
        <w:rPr>
          <w:rFonts w:ascii="Segoe UI" w:eastAsiaTheme="minorHAnsi" w:hAnsi="Segoe UI" w:cs="Segoe UI"/>
          <w:sz w:val="22"/>
          <w:szCs w:val="22"/>
          <w:lang w:val="es-HN" w:eastAsia="en-US"/>
        </w:rPr>
        <w:t>)</w:t>
      </w:r>
    </w:p>
    <w:p w14:paraId="0DCA7134" w14:textId="77777777" w:rsidR="00367004" w:rsidRPr="00F17DA9" w:rsidRDefault="00367004" w:rsidP="00367004">
      <w:pPr>
        <w:jc w:val="both"/>
        <w:rPr>
          <w:lang w:val="es-HN"/>
        </w:rPr>
      </w:pPr>
    </w:p>
    <w:p w14:paraId="2A6583E0" w14:textId="77777777" w:rsidR="007461BE" w:rsidRPr="00F17DA9" w:rsidRDefault="00367004" w:rsidP="00367004">
      <w:pPr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Una sección de la revista debe mencionar claramente</w:t>
      </w:r>
      <w:r w:rsidR="007461BE" w:rsidRPr="00F17DA9">
        <w:rPr>
          <w:rFonts w:ascii="Segoe UI" w:hAnsi="Segoe UI" w:cs="Segoe UI"/>
          <w:lang w:val="es-HN"/>
        </w:rPr>
        <w:t xml:space="preserve">: </w:t>
      </w:r>
    </w:p>
    <w:p w14:paraId="1380F3C2" w14:textId="77777777" w:rsidR="007461BE" w:rsidRPr="00F17DA9" w:rsidRDefault="00367004" w:rsidP="003670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Los</w:t>
      </w:r>
      <w:r w:rsidR="007461BE" w:rsidRPr="00F17DA9">
        <w:rPr>
          <w:rFonts w:ascii="Segoe UI" w:hAnsi="Segoe UI" w:cs="Segoe UI"/>
          <w:lang w:val="es-HN"/>
        </w:rPr>
        <w:t xml:space="preserve"> objetivos y el alcance de la revista</w:t>
      </w:r>
    </w:p>
    <w:p w14:paraId="5514029C" w14:textId="179663A1" w:rsidR="007461BE" w:rsidRPr="00F17DA9" w:rsidRDefault="007461BE" w:rsidP="003670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La frecuencia de la publicación</w:t>
      </w:r>
      <w:r w:rsidR="002242EC">
        <w:rPr>
          <w:rFonts w:ascii="Segoe UI" w:hAnsi="Segoe UI" w:cs="Segoe UI"/>
          <w:lang w:val="es-HN"/>
        </w:rPr>
        <w:t xml:space="preserve"> (anual</w:t>
      </w:r>
      <w:r w:rsidRPr="00F17DA9">
        <w:rPr>
          <w:rFonts w:ascii="Segoe UI" w:hAnsi="Segoe UI" w:cs="Segoe UI"/>
          <w:lang w:val="es-HN"/>
        </w:rPr>
        <w:t>)</w:t>
      </w:r>
      <w:r w:rsidRPr="00941FBB">
        <w:rPr>
          <w:rFonts w:ascii="Arial" w:hAnsi="Arial" w:cs="Arial"/>
          <w:lang w:val="es-HN"/>
        </w:rPr>
        <w:t xml:space="preserve"> </w:t>
      </w:r>
    </w:p>
    <w:p w14:paraId="7BB51028" w14:textId="199B97B7" w:rsidR="00387BAD" w:rsidRPr="005610FC" w:rsidRDefault="007461BE" w:rsidP="003670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5610FC">
        <w:rPr>
          <w:rFonts w:ascii="Segoe UI" w:hAnsi="Segoe UI" w:cs="Segoe UI"/>
          <w:lang w:val="es-HN"/>
        </w:rPr>
        <w:t>Declaración de Copyright (indicando  q</w:t>
      </w:r>
      <w:r w:rsidR="002242EC">
        <w:rPr>
          <w:rFonts w:ascii="Segoe UI" w:hAnsi="Segoe UI" w:cs="Segoe UI"/>
          <w:lang w:val="es-HN"/>
        </w:rPr>
        <w:t>uié</w:t>
      </w:r>
      <w:r w:rsidRPr="005610FC">
        <w:rPr>
          <w:rFonts w:ascii="Segoe UI" w:hAnsi="Segoe UI" w:cs="Segoe UI"/>
          <w:lang w:val="es-HN"/>
        </w:rPr>
        <w:t>n es el  que posee los derechos de autor de la revista en general)</w:t>
      </w:r>
    </w:p>
    <w:p w14:paraId="6C39C78A" w14:textId="77777777" w:rsidR="007461BE" w:rsidRPr="00F17DA9" w:rsidRDefault="007461BE" w:rsidP="003670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Información general sobre el proceso de evaluación de los artículos, con una declaración de conformidad de la revista con las normas editoriales internacionales y un resumen del proceso de revisión por pares. </w:t>
      </w:r>
    </w:p>
    <w:p w14:paraId="7FA8E075" w14:textId="77777777" w:rsidR="00820698" w:rsidRPr="00F17DA9" w:rsidRDefault="00820698" w:rsidP="00367004">
      <w:pPr>
        <w:pStyle w:val="Prrafodelista"/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0CB7D4EE" w14:textId="03C9A11B" w:rsidR="007461BE" w:rsidRPr="00F17DA9" w:rsidRDefault="001D5A1D" w:rsidP="0036700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b/>
          <w:lang w:val="es-HN"/>
        </w:rPr>
      </w:pPr>
      <w:r w:rsidRPr="00F17DA9">
        <w:rPr>
          <w:rFonts w:ascii="Segoe UI" w:hAnsi="Segoe UI" w:cs="Segoe UI"/>
          <w:b/>
          <w:lang w:val="es-HN"/>
        </w:rPr>
        <w:t>L</w:t>
      </w:r>
      <w:r w:rsidR="00B873ED">
        <w:rPr>
          <w:rFonts w:ascii="Segoe UI" w:hAnsi="Segoe UI" w:cs="Segoe UI"/>
          <w:b/>
          <w:lang w:val="es-HN"/>
        </w:rPr>
        <w:t>a estructura del Artí</w:t>
      </w:r>
      <w:r w:rsidR="000868EB" w:rsidRPr="00F17DA9">
        <w:rPr>
          <w:rFonts w:ascii="Segoe UI" w:hAnsi="Segoe UI" w:cs="Segoe UI"/>
          <w:b/>
          <w:lang w:val="es-HN"/>
        </w:rPr>
        <w:t>culo y el E</w:t>
      </w:r>
      <w:r w:rsidR="00B873ED">
        <w:rPr>
          <w:rFonts w:ascii="Segoe UI" w:hAnsi="Segoe UI" w:cs="Segoe UI"/>
          <w:b/>
          <w:lang w:val="es-HN"/>
        </w:rPr>
        <w:t>nsayo C</w:t>
      </w:r>
      <w:r w:rsidRPr="00F17DA9">
        <w:rPr>
          <w:rFonts w:ascii="Segoe UI" w:hAnsi="Segoe UI" w:cs="Segoe UI"/>
          <w:b/>
          <w:lang w:val="es-HN"/>
        </w:rPr>
        <w:t>ientífico</w:t>
      </w:r>
    </w:p>
    <w:p w14:paraId="03705BA6" w14:textId="77777777" w:rsidR="00A47DCB" w:rsidRPr="00F17DA9" w:rsidRDefault="00A47DCB" w:rsidP="00367004">
      <w:pPr>
        <w:pStyle w:val="Prrafodelista"/>
        <w:spacing w:after="0" w:line="276" w:lineRule="auto"/>
        <w:ind w:left="0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La composición uniforme de la primera página de cada artículo publicado conforme a las instrucciones de la revista para los autores, constituye uno de los elementos más importantes de la calidad editorial.</w:t>
      </w:r>
    </w:p>
    <w:p w14:paraId="087890BA" w14:textId="77777777" w:rsidR="00394BCC" w:rsidRPr="00F17DA9" w:rsidRDefault="00394BCC" w:rsidP="00367004">
      <w:pPr>
        <w:pStyle w:val="Prrafodelista"/>
        <w:spacing w:after="0" w:line="276" w:lineRule="auto"/>
        <w:ind w:left="0"/>
        <w:jc w:val="both"/>
        <w:rPr>
          <w:rFonts w:ascii="Segoe UI" w:hAnsi="Segoe UI" w:cs="Segoe UI"/>
          <w:lang w:val="es-HN"/>
        </w:rPr>
      </w:pPr>
    </w:p>
    <w:p w14:paraId="1454E380" w14:textId="77777777" w:rsidR="00387BAD" w:rsidRPr="00F17DA9" w:rsidRDefault="00CF6E98" w:rsidP="001D5A1D">
      <w:pPr>
        <w:pStyle w:val="Prrafodelista"/>
        <w:spacing w:after="0" w:line="276" w:lineRule="auto"/>
        <w:ind w:left="0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Los </w:t>
      </w:r>
      <w:r w:rsidR="007B394F" w:rsidRPr="00F17DA9">
        <w:rPr>
          <w:rFonts w:ascii="Segoe UI" w:hAnsi="Segoe UI" w:cs="Segoe UI"/>
          <w:b/>
          <w:lang w:val="es-HN"/>
        </w:rPr>
        <w:t>Artículos C</w:t>
      </w:r>
      <w:r w:rsidR="001D5A1D" w:rsidRPr="00F17DA9">
        <w:rPr>
          <w:rFonts w:ascii="Segoe UI" w:hAnsi="Segoe UI" w:cs="Segoe UI"/>
          <w:b/>
          <w:lang w:val="es-HN"/>
        </w:rPr>
        <w:t>ientíficos</w:t>
      </w:r>
      <w:r w:rsidR="001D5A1D" w:rsidRPr="00F17DA9">
        <w:rPr>
          <w:rFonts w:ascii="Segoe UI" w:hAnsi="Segoe UI" w:cs="Segoe UI"/>
          <w:lang w:val="es-HN"/>
        </w:rPr>
        <w:t xml:space="preserve"> </w:t>
      </w:r>
      <w:r w:rsidRPr="00F17DA9">
        <w:rPr>
          <w:rFonts w:ascii="Segoe UI" w:hAnsi="Segoe UI" w:cs="Segoe UI"/>
          <w:lang w:val="es-HN"/>
        </w:rPr>
        <w:t xml:space="preserve">escritos por los investigadores deberán contar con los siguientes elementos obligatorios: </w:t>
      </w:r>
    </w:p>
    <w:p w14:paraId="17A85442" w14:textId="508758E2" w:rsidR="00A47DCB" w:rsidRPr="00F17DA9" w:rsidRDefault="00A47DCB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El t</w:t>
      </w:r>
      <w:r w:rsidR="00DE7221">
        <w:rPr>
          <w:rFonts w:ascii="Segoe UI" w:hAnsi="Segoe UI" w:cs="Segoe UI"/>
          <w:i/>
          <w:lang w:val="es-HN"/>
        </w:rPr>
        <w:t>í</w:t>
      </w:r>
      <w:r w:rsidRPr="00F17DA9">
        <w:rPr>
          <w:rFonts w:ascii="Segoe UI" w:hAnsi="Segoe UI" w:cs="Segoe UI"/>
          <w:i/>
          <w:lang w:val="es-HN"/>
        </w:rPr>
        <w:t>tulo completo del artículo</w:t>
      </w:r>
      <w:r w:rsidRPr="00F17DA9">
        <w:rPr>
          <w:rFonts w:ascii="Segoe UI" w:hAnsi="Segoe UI" w:cs="Segoe UI"/>
          <w:lang w:val="es-HN"/>
        </w:rPr>
        <w:t xml:space="preserve">. Esto no debe tener más de lo necesario para transmitir el contenido del artículo, evitando al mismo tiempo vaguedad o imperfección, o prometer más de lo que en realidad contiene el artículo. </w:t>
      </w:r>
    </w:p>
    <w:p w14:paraId="2FB528A4" w14:textId="77777777" w:rsidR="005C32FB" w:rsidRPr="00F17DA9" w:rsidRDefault="00A47DCB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Los nombres de todos los autores.</w:t>
      </w:r>
      <w:r w:rsidRPr="00F17DA9">
        <w:rPr>
          <w:rFonts w:ascii="Segoe UI" w:hAnsi="Segoe UI" w:cs="Segoe UI"/>
          <w:lang w:val="es-HN"/>
        </w:rPr>
        <w:t xml:space="preserve"> Se </w:t>
      </w:r>
      <w:r w:rsidR="005C32FB" w:rsidRPr="00F17DA9">
        <w:rPr>
          <w:rFonts w:ascii="Segoe UI" w:hAnsi="Segoe UI" w:cs="Segoe UI"/>
          <w:lang w:val="es-HN"/>
        </w:rPr>
        <w:t>deben</w:t>
      </w:r>
      <w:r w:rsidRPr="00F17DA9">
        <w:rPr>
          <w:rFonts w:ascii="Segoe UI" w:hAnsi="Segoe UI" w:cs="Segoe UI"/>
          <w:lang w:val="es-HN"/>
        </w:rPr>
        <w:t xml:space="preserve"> dar los nombres completos </w:t>
      </w:r>
      <w:r w:rsidR="005C32FB" w:rsidRPr="00F17DA9">
        <w:rPr>
          <w:rFonts w:ascii="Segoe UI" w:hAnsi="Segoe UI" w:cs="Segoe UI"/>
          <w:lang w:val="es-HN"/>
        </w:rPr>
        <w:t>con su afiliación instituci</w:t>
      </w:r>
      <w:r w:rsidRPr="00F17DA9">
        <w:rPr>
          <w:rFonts w:ascii="Segoe UI" w:hAnsi="Segoe UI" w:cs="Segoe UI"/>
          <w:lang w:val="es-HN"/>
        </w:rPr>
        <w:t>o</w:t>
      </w:r>
      <w:r w:rsidR="005C32FB" w:rsidRPr="00F17DA9">
        <w:rPr>
          <w:rFonts w:ascii="Segoe UI" w:hAnsi="Segoe UI" w:cs="Segoe UI"/>
          <w:lang w:val="es-HN"/>
        </w:rPr>
        <w:t>nal</w:t>
      </w:r>
    </w:p>
    <w:p w14:paraId="53E4EC0D" w14:textId="49E52DB0" w:rsidR="0062096E" w:rsidRPr="00F17DA9" w:rsidRDefault="005C32FB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Un resumen del a</w:t>
      </w:r>
      <w:r w:rsidR="00B873ED">
        <w:rPr>
          <w:rFonts w:ascii="Segoe UI" w:hAnsi="Segoe UI" w:cs="Segoe UI"/>
          <w:i/>
          <w:lang w:val="es-HN"/>
        </w:rPr>
        <w:t>rtí</w:t>
      </w:r>
      <w:r w:rsidRPr="00F17DA9">
        <w:rPr>
          <w:rFonts w:ascii="Segoe UI" w:hAnsi="Segoe UI" w:cs="Segoe UI"/>
          <w:i/>
          <w:lang w:val="es-HN"/>
        </w:rPr>
        <w:t>culo</w:t>
      </w:r>
      <w:r w:rsidRPr="00F17DA9">
        <w:rPr>
          <w:rFonts w:ascii="Segoe UI" w:hAnsi="Segoe UI" w:cs="Segoe UI"/>
          <w:lang w:val="es-HN"/>
        </w:rPr>
        <w:t xml:space="preserve"> (</w:t>
      </w:r>
      <w:proofErr w:type="spellStart"/>
      <w:r w:rsidRPr="00F17DA9">
        <w:rPr>
          <w:rFonts w:ascii="Segoe UI" w:hAnsi="Segoe UI" w:cs="Segoe UI"/>
          <w:lang w:val="es-HN"/>
        </w:rPr>
        <w:t>abstract</w:t>
      </w:r>
      <w:proofErr w:type="spellEnd"/>
      <w:r w:rsidRPr="00F17DA9">
        <w:rPr>
          <w:rFonts w:ascii="Segoe UI" w:hAnsi="Segoe UI" w:cs="Segoe UI"/>
          <w:lang w:val="es-HN"/>
        </w:rPr>
        <w:t xml:space="preserve">) de 200-250 palabras. El resumen debe presentar los puntos principales/conclusiones del artículo; no debe confundirse con una introducción. El resumen debe seguir la estructura del artículo presentando antecedentes, materiales y métodos, resultados y conclusiones. Para artículos presentados en </w:t>
      </w:r>
      <w:r w:rsidR="000158E7" w:rsidRPr="00F17DA9">
        <w:rPr>
          <w:rFonts w:ascii="Segoe UI" w:hAnsi="Segoe UI" w:cs="Segoe UI"/>
          <w:lang w:val="es-HN"/>
        </w:rPr>
        <w:t>español</w:t>
      </w:r>
      <w:r w:rsidRPr="00F17DA9">
        <w:rPr>
          <w:rFonts w:ascii="Segoe UI" w:hAnsi="Segoe UI" w:cs="Segoe UI"/>
          <w:lang w:val="es-HN"/>
        </w:rPr>
        <w:t xml:space="preserve"> se debe incluir el resumen en idioma inglés, pues con frecuencia estos solo son indexados por las bases de datos internacionales.</w:t>
      </w:r>
    </w:p>
    <w:p w14:paraId="10408BB6" w14:textId="77777777" w:rsidR="005C32FB" w:rsidRPr="00F17DA9" w:rsidRDefault="00367004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P</w:t>
      </w:r>
      <w:r w:rsidR="005C32FB" w:rsidRPr="00F17DA9">
        <w:rPr>
          <w:rFonts w:ascii="Segoe UI" w:hAnsi="Segoe UI" w:cs="Segoe UI"/>
          <w:i/>
          <w:lang w:val="es-HN"/>
        </w:rPr>
        <w:t xml:space="preserve">alabras claves. </w:t>
      </w:r>
      <w:r w:rsidRPr="00F17DA9">
        <w:rPr>
          <w:rFonts w:ascii="Segoe UI" w:hAnsi="Segoe UI" w:cs="Segoe UI"/>
          <w:lang w:val="es-HN"/>
        </w:rPr>
        <w:t xml:space="preserve">De 3 a 6 </w:t>
      </w:r>
      <w:r w:rsidR="005C32FB" w:rsidRPr="00F17DA9">
        <w:rPr>
          <w:rFonts w:ascii="Segoe UI" w:hAnsi="Segoe UI" w:cs="Segoe UI"/>
          <w:lang w:val="es-HN"/>
        </w:rPr>
        <w:t>palabras clave</w:t>
      </w:r>
      <w:r w:rsidRPr="00F17DA9">
        <w:rPr>
          <w:rFonts w:ascii="Segoe UI" w:hAnsi="Segoe UI" w:cs="Segoe UI"/>
          <w:lang w:val="es-HN"/>
        </w:rPr>
        <w:t>, las cuales</w:t>
      </w:r>
      <w:r w:rsidR="005C32FB" w:rsidRPr="00F17DA9">
        <w:rPr>
          <w:rFonts w:ascii="Segoe UI" w:hAnsi="Segoe UI" w:cs="Segoe UI"/>
          <w:lang w:val="es-HN"/>
        </w:rPr>
        <w:t xml:space="preserve"> no deberían ser adjetivos y no se deberían repetir en el título del artículo. Igual que el resumen, también se deben proveer las palabras claves en el idioma local y en inglés. (Para artículos biomédicos las palabras claves pueden provenir del </w:t>
      </w:r>
      <w:r w:rsidR="003F7DDD" w:rsidRPr="00F17DA9">
        <w:rPr>
          <w:rFonts w:ascii="Segoe UI" w:hAnsi="Segoe UI" w:cs="Segoe UI"/>
          <w:lang w:val="es-HN"/>
        </w:rPr>
        <w:t>catálogo</w:t>
      </w:r>
      <w:r w:rsidR="005C32FB" w:rsidRPr="00F17DA9">
        <w:rPr>
          <w:rFonts w:ascii="Segoe UI" w:hAnsi="Segoe UI" w:cs="Segoe UI"/>
          <w:lang w:val="es-HN"/>
        </w:rPr>
        <w:t xml:space="preserve"> </w:t>
      </w:r>
      <w:proofErr w:type="spellStart"/>
      <w:r w:rsidR="005C32FB" w:rsidRPr="00F17DA9">
        <w:rPr>
          <w:rFonts w:ascii="Segoe UI" w:hAnsi="Segoe UI" w:cs="Segoe UI"/>
          <w:lang w:val="es-HN"/>
        </w:rPr>
        <w:t>MeSH</w:t>
      </w:r>
      <w:proofErr w:type="spellEnd"/>
      <w:r w:rsidR="005C32FB" w:rsidRPr="00F17DA9">
        <w:rPr>
          <w:rFonts w:ascii="Segoe UI" w:hAnsi="Segoe UI" w:cs="Segoe UI"/>
          <w:lang w:val="es-HN"/>
        </w:rPr>
        <w:t>.)</w:t>
      </w:r>
    </w:p>
    <w:p w14:paraId="173C888E" w14:textId="183C8A5E" w:rsidR="003E2DCD" w:rsidRPr="00941FBB" w:rsidRDefault="003F7DDD" w:rsidP="003E2DC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</w:rPr>
      </w:pPr>
      <w:r w:rsidRPr="005610FC">
        <w:rPr>
          <w:rFonts w:ascii="Segoe UI" w:hAnsi="Segoe UI" w:cs="Segoe UI"/>
          <w:i/>
          <w:lang w:val="es-HN"/>
        </w:rPr>
        <w:t>Introducción.</w:t>
      </w:r>
      <w:r w:rsidRPr="005610FC">
        <w:rPr>
          <w:rFonts w:ascii="Segoe UI" w:hAnsi="Segoe UI" w:cs="Segoe UI"/>
          <w:lang w:val="es-HN"/>
        </w:rPr>
        <w:t xml:space="preserve"> El propósito del estudio </w:t>
      </w:r>
      <w:r w:rsidRPr="002F164D">
        <w:rPr>
          <w:rFonts w:ascii="Segoe UI" w:hAnsi="Segoe UI" w:cs="Segoe UI"/>
          <w:lang w:val="es-HN"/>
        </w:rPr>
        <w:t>debe ser dado</w:t>
      </w:r>
      <w:r w:rsidRPr="005610FC">
        <w:rPr>
          <w:rFonts w:ascii="Segoe UI" w:hAnsi="Segoe UI" w:cs="Segoe UI"/>
          <w:lang w:val="es-HN"/>
        </w:rPr>
        <w:t xml:space="preserve"> en la introducción y no aparecer como una sección separada.</w:t>
      </w:r>
      <w:r w:rsidR="003E2DCD" w:rsidRPr="005610FC">
        <w:rPr>
          <w:rFonts w:ascii="Segoe UI" w:hAnsi="Segoe UI" w:cs="Segoe UI"/>
          <w:lang w:val="es-HN"/>
        </w:rPr>
        <w:t xml:space="preserve"> </w:t>
      </w:r>
      <w:r w:rsidR="003E2DCD" w:rsidRPr="00F17DA9">
        <w:rPr>
          <w:rFonts w:ascii="Segoe UI" w:hAnsi="Segoe UI" w:cs="Segoe UI"/>
          <w:lang w:val="es-HN"/>
        </w:rPr>
        <w:t xml:space="preserve">Debe plantearse el problema en forma clara y sus </w:t>
      </w:r>
      <w:r w:rsidR="003E2DCD" w:rsidRPr="00F17DA9">
        <w:rPr>
          <w:rFonts w:ascii="Segoe UI" w:hAnsi="Segoe UI" w:cs="Segoe UI"/>
          <w:lang w:val="es-HN"/>
        </w:rPr>
        <w:lastRenderedPageBreak/>
        <w:t xml:space="preserve">causales. El objetivo o propósito debe explicar la intención de la investigación. Además, debe justificarse el problema a resolver con la investigación, es decir los beneficios que se derivan. </w:t>
      </w:r>
      <w:r w:rsidR="003E2DCD" w:rsidRPr="00941FBB">
        <w:rPr>
          <w:rFonts w:ascii="Segoe UI" w:hAnsi="Segoe UI" w:cs="Segoe UI"/>
        </w:rPr>
        <w:t xml:space="preserve">No </w:t>
      </w:r>
      <w:proofErr w:type="spellStart"/>
      <w:r w:rsidR="003E2DCD" w:rsidRPr="00941FBB">
        <w:rPr>
          <w:rFonts w:ascii="Segoe UI" w:hAnsi="Segoe UI" w:cs="Segoe UI"/>
        </w:rPr>
        <w:t>olvidar</w:t>
      </w:r>
      <w:proofErr w:type="spellEnd"/>
      <w:r w:rsidR="003E2DCD" w:rsidRPr="00941FBB">
        <w:rPr>
          <w:rFonts w:ascii="Segoe UI" w:hAnsi="Segoe UI" w:cs="Segoe UI"/>
        </w:rPr>
        <w:t xml:space="preserve"> </w:t>
      </w:r>
      <w:proofErr w:type="spellStart"/>
      <w:r w:rsidR="003E2DCD" w:rsidRPr="00941FBB">
        <w:rPr>
          <w:rFonts w:ascii="Segoe UI" w:hAnsi="Segoe UI" w:cs="Segoe UI"/>
        </w:rPr>
        <w:t>las</w:t>
      </w:r>
      <w:proofErr w:type="spellEnd"/>
      <w:r w:rsidR="003E2DCD" w:rsidRPr="00941FBB">
        <w:rPr>
          <w:rFonts w:ascii="Segoe UI" w:hAnsi="Segoe UI" w:cs="Segoe UI"/>
        </w:rPr>
        <w:t xml:space="preserve"> </w:t>
      </w:r>
      <w:proofErr w:type="spellStart"/>
      <w:r w:rsidR="003E2DCD" w:rsidRPr="00941FBB">
        <w:rPr>
          <w:rFonts w:ascii="Segoe UI" w:hAnsi="Segoe UI" w:cs="Segoe UI"/>
        </w:rPr>
        <w:t>limitaciones</w:t>
      </w:r>
      <w:proofErr w:type="spellEnd"/>
      <w:r w:rsidR="003E2DCD" w:rsidRPr="00941FBB">
        <w:rPr>
          <w:rFonts w:ascii="Segoe UI" w:hAnsi="Segoe UI" w:cs="Segoe UI"/>
        </w:rPr>
        <w:t>.</w:t>
      </w:r>
    </w:p>
    <w:p w14:paraId="084F7559" w14:textId="77777777" w:rsidR="00367004" w:rsidRPr="00941FBB" w:rsidRDefault="003F7DDD" w:rsidP="00F61D8D">
      <w:pPr>
        <w:pStyle w:val="Default"/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i/>
          <w:sz w:val="22"/>
          <w:szCs w:val="22"/>
        </w:rPr>
        <w:t>Materiales y métodos.</w:t>
      </w:r>
      <w:r w:rsidRPr="00941FBB">
        <w:rPr>
          <w:rFonts w:ascii="Segoe UI" w:hAnsi="Segoe UI" w:cs="Segoe UI"/>
          <w:sz w:val="22"/>
          <w:szCs w:val="22"/>
        </w:rPr>
        <w:t xml:space="preserve"> </w:t>
      </w:r>
      <w:r w:rsidR="00367004" w:rsidRPr="00941FBB">
        <w:rPr>
          <w:rFonts w:ascii="Segoe UI" w:hAnsi="Segoe UI" w:cs="Segoe UI"/>
          <w:sz w:val="22"/>
          <w:szCs w:val="22"/>
        </w:rPr>
        <w:t>Es la manera</w:t>
      </w:r>
      <w:r w:rsidR="00367004" w:rsidRPr="00941FBB">
        <w:rPr>
          <w:rFonts w:ascii="Segoe UI" w:hAnsi="Segoe UI" w:cs="Segoe UI"/>
          <w:color w:val="auto"/>
          <w:sz w:val="22"/>
          <w:szCs w:val="22"/>
        </w:rPr>
        <w:t xml:space="preserve"> estructurada por medio de la cual logramos obtener conocimiento o información producto de una investigación. Claramente se debe identificar el método (que se está estudiando)  y el tema u objeto de estudio. </w:t>
      </w:r>
    </w:p>
    <w:p w14:paraId="6B558EED" w14:textId="77777777" w:rsidR="003F7DDD" w:rsidRPr="00F17DA9" w:rsidRDefault="003F7DDD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Resultados.</w:t>
      </w:r>
      <w:r w:rsidRPr="00F17DA9">
        <w:rPr>
          <w:rFonts w:ascii="Segoe UI" w:hAnsi="Segoe UI" w:cs="Segoe UI"/>
          <w:lang w:val="es-HN"/>
        </w:rPr>
        <w:t xml:space="preserve"> Datos suficientes deberían ser provistos para permitir a un investigador independiente verificar los resultados, incluyendo un análisis estadístico. Todas las tablas, gráficos, fotografías y figuras deben tener una leyenda tanto en el idioma local como en inglés.</w:t>
      </w:r>
    </w:p>
    <w:p w14:paraId="4C5911C2" w14:textId="77777777" w:rsidR="003F7DDD" w:rsidRPr="00F17DA9" w:rsidRDefault="003F7DDD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Discusión.</w:t>
      </w:r>
      <w:r w:rsidRPr="00F17DA9">
        <w:rPr>
          <w:rFonts w:ascii="Segoe UI" w:hAnsi="Segoe UI" w:cs="Segoe UI"/>
          <w:lang w:val="es-HN"/>
        </w:rPr>
        <w:t xml:space="preserve"> Esto también debería incluir algunas observaciones sobre las limitaciones del estudio y sugerencias para futuras investigaciones.</w:t>
      </w:r>
    </w:p>
    <w:p w14:paraId="100B1C77" w14:textId="77777777" w:rsidR="003F7DDD" w:rsidRPr="00F17DA9" w:rsidRDefault="003F7DDD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Conclusiones.</w:t>
      </w:r>
      <w:r w:rsidRPr="00F17DA9">
        <w:rPr>
          <w:rFonts w:ascii="Segoe UI" w:hAnsi="Segoe UI" w:cs="Segoe UI"/>
          <w:lang w:val="es-HN"/>
        </w:rPr>
        <w:t xml:space="preserve"> Se debe tener cuidado de no presentar declaraciones como "conclusiones" que no fueron probados en el texto.</w:t>
      </w:r>
    </w:p>
    <w:p w14:paraId="154FC4AB" w14:textId="77777777" w:rsidR="003F7DDD" w:rsidRPr="00F17DA9" w:rsidRDefault="003F7DDD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Agradecimientos.</w:t>
      </w:r>
      <w:r w:rsidRPr="00F17DA9">
        <w:rPr>
          <w:rFonts w:ascii="Segoe UI" w:hAnsi="Segoe UI" w:cs="Segoe UI"/>
          <w:lang w:val="es-HN"/>
        </w:rPr>
        <w:t xml:space="preserve"> Debe ser considerado como una forma de expresar la gratitud de los autores a aquellas instituciones o personas que permitieron o facilitaron la ejecución del estudio, o de cualquier otra forma el estudio factible, pero no hizo una contribución personal suficiente para justificar la </w:t>
      </w:r>
      <w:proofErr w:type="spellStart"/>
      <w:r w:rsidRPr="00F17DA9">
        <w:rPr>
          <w:rFonts w:ascii="Segoe UI" w:hAnsi="Segoe UI" w:cs="Segoe UI"/>
          <w:lang w:val="es-HN"/>
        </w:rPr>
        <w:t>co</w:t>
      </w:r>
      <w:proofErr w:type="spellEnd"/>
      <w:r w:rsidRPr="00F17DA9">
        <w:rPr>
          <w:rFonts w:ascii="Segoe UI" w:hAnsi="Segoe UI" w:cs="Segoe UI"/>
          <w:lang w:val="es-HN"/>
        </w:rPr>
        <w:t>-autoría.</w:t>
      </w:r>
    </w:p>
    <w:p w14:paraId="303899E1" w14:textId="70A62E63" w:rsidR="003F7DDD" w:rsidRPr="00F17DA9" w:rsidRDefault="003F7DDD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>Referencia bibliográfica</w:t>
      </w:r>
      <w:r w:rsidRPr="00F17DA9">
        <w:rPr>
          <w:rFonts w:ascii="Segoe UI" w:hAnsi="Segoe UI" w:cs="Segoe UI"/>
          <w:lang w:val="es-HN"/>
        </w:rPr>
        <w:t xml:space="preserve"> precisa del </w:t>
      </w:r>
      <w:r w:rsidR="003201CC" w:rsidRPr="003201CC">
        <w:rPr>
          <w:rFonts w:ascii="Segoe UI" w:hAnsi="Segoe UI" w:cs="Segoe UI"/>
          <w:lang w:val="es-HN"/>
        </w:rPr>
        <w:t>artí</w:t>
      </w:r>
      <w:r w:rsidRPr="003201CC">
        <w:rPr>
          <w:rFonts w:ascii="Segoe UI" w:hAnsi="Segoe UI" w:cs="Segoe UI"/>
          <w:lang w:val="es-HN"/>
        </w:rPr>
        <w:t>culo</w:t>
      </w:r>
      <w:r w:rsidRPr="00F17DA9">
        <w:rPr>
          <w:rFonts w:ascii="Segoe UI" w:hAnsi="Segoe UI" w:cs="Segoe UI"/>
          <w:lang w:val="es-HN"/>
        </w:rPr>
        <w:t xml:space="preserve"> (el nombre de la revista, año, volumen y </w:t>
      </w:r>
      <w:r w:rsidR="003201CC" w:rsidRPr="003201CC">
        <w:rPr>
          <w:rFonts w:ascii="Segoe UI" w:hAnsi="Segoe UI" w:cs="Segoe UI"/>
          <w:lang w:val="es-HN"/>
        </w:rPr>
        <w:t>nú</w:t>
      </w:r>
      <w:r w:rsidRPr="003201CC">
        <w:rPr>
          <w:rFonts w:ascii="Segoe UI" w:hAnsi="Segoe UI" w:cs="Segoe UI"/>
          <w:lang w:val="es-HN"/>
        </w:rPr>
        <w:t>mero</w:t>
      </w:r>
      <w:r w:rsidRPr="00F17DA9">
        <w:rPr>
          <w:rFonts w:ascii="Segoe UI" w:hAnsi="Segoe UI" w:cs="Segoe UI"/>
          <w:lang w:val="es-HN"/>
        </w:rPr>
        <w:t xml:space="preserve">, número de páginas) de manera que todas las copias del </w:t>
      </w:r>
      <w:r w:rsidR="003201CC" w:rsidRPr="003201CC">
        <w:rPr>
          <w:rFonts w:ascii="Segoe UI" w:hAnsi="Segoe UI" w:cs="Segoe UI"/>
          <w:lang w:val="es-HN"/>
        </w:rPr>
        <w:t>artí</w:t>
      </w:r>
      <w:r w:rsidRPr="003201CC">
        <w:rPr>
          <w:rFonts w:ascii="Segoe UI" w:hAnsi="Segoe UI" w:cs="Segoe UI"/>
          <w:lang w:val="es-HN"/>
        </w:rPr>
        <w:t>culo</w:t>
      </w:r>
      <w:r w:rsidRPr="00F17DA9">
        <w:rPr>
          <w:rFonts w:ascii="Segoe UI" w:hAnsi="Segoe UI" w:cs="Segoe UI"/>
          <w:lang w:val="es-HN"/>
        </w:rPr>
        <w:t xml:space="preserve"> contengan la información bibliográfica completa.</w:t>
      </w:r>
      <w:r w:rsidRPr="00941FBB">
        <w:rPr>
          <w:rFonts w:ascii="Arial" w:hAnsi="Arial" w:cs="Arial"/>
          <w:lang w:val="es-HN"/>
        </w:rPr>
        <w:t xml:space="preserve"> </w:t>
      </w:r>
      <w:r w:rsidRPr="00F17DA9">
        <w:rPr>
          <w:rFonts w:ascii="Segoe UI" w:hAnsi="Segoe UI" w:cs="Segoe UI"/>
          <w:lang w:val="es-HN"/>
        </w:rPr>
        <w:t>Las referencias deben ser a</w:t>
      </w:r>
      <w:r w:rsidR="003201CC">
        <w:rPr>
          <w:rFonts w:ascii="Segoe UI" w:hAnsi="Segoe UI" w:cs="Segoe UI"/>
          <w:lang w:val="es-HN"/>
        </w:rPr>
        <w:t>grupada</w:t>
      </w:r>
      <w:r w:rsidRPr="00F17DA9">
        <w:rPr>
          <w:rFonts w:ascii="Segoe UI" w:hAnsi="Segoe UI" w:cs="Segoe UI"/>
          <w:lang w:val="es-HN"/>
        </w:rPr>
        <w:t>s en la parte final del artículo.</w:t>
      </w:r>
    </w:p>
    <w:p w14:paraId="06742AB4" w14:textId="77777777" w:rsidR="003F7DDD" w:rsidRPr="00F17DA9" w:rsidRDefault="003F7DDD" w:rsidP="0036700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Las </w:t>
      </w:r>
      <w:r w:rsidRPr="00F17DA9">
        <w:rPr>
          <w:rFonts w:ascii="Segoe UI" w:hAnsi="Segoe UI" w:cs="Segoe UI"/>
          <w:i/>
          <w:lang w:val="es-HN"/>
        </w:rPr>
        <w:t xml:space="preserve">citas </w:t>
      </w:r>
      <w:r w:rsidRPr="00F17DA9">
        <w:rPr>
          <w:rFonts w:ascii="Segoe UI" w:hAnsi="Segoe UI" w:cs="Segoe UI"/>
          <w:lang w:val="es-HN"/>
        </w:rPr>
        <w:t>en el texto deben ser en forma de autor / fecha o por números arábigos, respectivamente. Todos los autores deben figurar en la referencia, a menos que haya más de 6 autores, en cuyo caso el uso de la et al después de los 3 primeros autores es aceptable.</w:t>
      </w:r>
    </w:p>
    <w:p w14:paraId="3196E653" w14:textId="77777777" w:rsidR="00CF6E98" w:rsidRPr="00F17DA9" w:rsidRDefault="00CF6E98" w:rsidP="00CF6E98">
      <w:pPr>
        <w:pStyle w:val="Prrafodelista"/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050EDB11" w14:textId="3DB4133D" w:rsidR="001D5A1D" w:rsidRPr="00F17DA9" w:rsidRDefault="001D5A1D" w:rsidP="00A616C9">
      <w:pPr>
        <w:pStyle w:val="Prrafodelista"/>
        <w:spacing w:after="0" w:line="276" w:lineRule="auto"/>
        <w:ind w:left="0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Los </w:t>
      </w:r>
      <w:r w:rsidR="00845715">
        <w:rPr>
          <w:rFonts w:ascii="Segoe UI" w:hAnsi="Segoe UI" w:cs="Segoe UI"/>
          <w:b/>
          <w:lang w:val="es-HN"/>
        </w:rPr>
        <w:t>Ensayos C</w:t>
      </w:r>
      <w:r w:rsidRPr="00845715">
        <w:rPr>
          <w:rFonts w:ascii="Segoe UI" w:hAnsi="Segoe UI" w:cs="Segoe UI"/>
          <w:b/>
          <w:lang w:val="es-HN"/>
        </w:rPr>
        <w:t>ientíficos</w:t>
      </w:r>
      <w:r w:rsidRPr="00F17DA9">
        <w:rPr>
          <w:rFonts w:ascii="Segoe UI" w:hAnsi="Segoe UI" w:cs="Segoe UI"/>
          <w:lang w:val="es-HN"/>
        </w:rPr>
        <w:t xml:space="preserve"> </w:t>
      </w:r>
      <w:r w:rsidR="00CF6E98" w:rsidRPr="00F17DA9">
        <w:rPr>
          <w:rFonts w:ascii="Segoe UI" w:hAnsi="Segoe UI" w:cs="Segoe UI"/>
          <w:lang w:val="es-HN"/>
        </w:rPr>
        <w:t xml:space="preserve">escritos por los investigadores </w:t>
      </w:r>
      <w:r w:rsidR="00A616C9" w:rsidRPr="00F17DA9">
        <w:rPr>
          <w:rFonts w:ascii="Segoe UI" w:hAnsi="Segoe UI" w:cs="Segoe UI"/>
          <w:lang w:val="es-HN"/>
        </w:rPr>
        <w:t>presentarán un manuscrito con la siguiente estructura:</w:t>
      </w:r>
    </w:p>
    <w:p w14:paraId="25F6D7A5" w14:textId="77777777" w:rsidR="00CF6E98" w:rsidRPr="00F17DA9" w:rsidRDefault="00CF6E98" w:rsidP="009F4B8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 xml:space="preserve">Introducción: </w:t>
      </w:r>
      <w:r w:rsidRPr="00F17DA9">
        <w:rPr>
          <w:rFonts w:ascii="Segoe UI" w:hAnsi="Segoe UI" w:cs="Segoe UI"/>
          <w:lang w:val="es-HN"/>
        </w:rPr>
        <w:t>es el 10% del ensayo. Está compuesta de tres partes, un párrafo para cada una de ellas. La justificación de por qué se escogió el tema del ensayo y por qué se elaboró el mismo. El contenido del ensayo, o sea, de qué trata. Y finalmente las limitaciones que se tuvieron para realizarlo.</w:t>
      </w:r>
    </w:p>
    <w:p w14:paraId="09BB9ED3" w14:textId="77777777" w:rsidR="00CF6E98" w:rsidRPr="00F17DA9" w:rsidRDefault="00CF6E98" w:rsidP="009F4B8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 xml:space="preserve">Desarrollo: en 4 o 5 subtemas: </w:t>
      </w:r>
      <w:r w:rsidRPr="00F17DA9">
        <w:rPr>
          <w:rFonts w:ascii="Segoe UI" w:hAnsi="Segoe UI" w:cs="Segoe UI"/>
          <w:lang w:val="es-HN"/>
        </w:rPr>
        <w:t>constituye el 80% del ensayo. En él va todo el tema desarrollado, utilizando la estructura interna: 60% de síntesis, 20% de resumen y 20% de comentario.</w:t>
      </w:r>
    </w:p>
    <w:p w14:paraId="7DC8BBDF" w14:textId="77777777" w:rsidR="00CF6E98" w:rsidRPr="00F17DA9" w:rsidRDefault="00CF6E98" w:rsidP="009F4B8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i/>
          <w:lang w:val="es-HN"/>
        </w:rPr>
        <w:t xml:space="preserve">Discusión o conclusión: </w:t>
      </w:r>
      <w:r w:rsidRPr="00F17DA9">
        <w:rPr>
          <w:rFonts w:ascii="Segoe UI" w:hAnsi="Segoe UI" w:cs="Segoe UI"/>
          <w:lang w:val="es-HN"/>
        </w:rPr>
        <w:t>contemplan el otro 10% del ensayo. En ella se expresa la relevancia del tema, la importancia, la manera de llevar a cabo las recomendaciones o aportaciones.</w:t>
      </w:r>
    </w:p>
    <w:p w14:paraId="18DC5532" w14:textId="77777777" w:rsidR="00A616C9" w:rsidRPr="00F17DA9" w:rsidRDefault="00A616C9" w:rsidP="001D1DC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lastRenderedPageBreak/>
        <w:t>Fuentes de información (referencias bibliográficas)</w:t>
      </w:r>
      <w:r w:rsidR="00CF6E98" w:rsidRPr="00F17DA9">
        <w:rPr>
          <w:rFonts w:ascii="Segoe UI" w:hAnsi="Segoe UI" w:cs="Segoe UI"/>
          <w:lang w:val="es-HN"/>
        </w:rPr>
        <w:t xml:space="preserve">: </w:t>
      </w:r>
      <w:r w:rsidRPr="00F17DA9">
        <w:rPr>
          <w:rFonts w:ascii="Segoe UI" w:hAnsi="Segoe UI" w:cs="Segoe UI"/>
          <w:lang w:val="es-HN"/>
        </w:rPr>
        <w:t>Se añade a la estructura externa la bibliografía, las fuentes en las que se fundamentó el ensayo, en</w:t>
      </w:r>
      <w:r w:rsidR="00CF6E98" w:rsidRPr="00F17DA9">
        <w:rPr>
          <w:rFonts w:ascii="Segoe UI" w:hAnsi="Segoe UI" w:cs="Segoe UI"/>
          <w:lang w:val="es-HN"/>
        </w:rPr>
        <w:t xml:space="preserve"> </w:t>
      </w:r>
      <w:r w:rsidRPr="00F17DA9">
        <w:rPr>
          <w:rFonts w:ascii="Segoe UI" w:hAnsi="Segoe UI" w:cs="Segoe UI"/>
          <w:lang w:val="es-HN"/>
        </w:rPr>
        <w:t>orden alfabético, inici</w:t>
      </w:r>
      <w:r w:rsidR="00CF6E98" w:rsidRPr="00F17DA9">
        <w:rPr>
          <w:rFonts w:ascii="Segoe UI" w:hAnsi="Segoe UI" w:cs="Segoe UI"/>
          <w:lang w:val="es-HN"/>
        </w:rPr>
        <w:t xml:space="preserve">ando por el apellido del autor y </w:t>
      </w:r>
      <w:r w:rsidRPr="00F17DA9">
        <w:rPr>
          <w:rFonts w:ascii="Segoe UI" w:hAnsi="Segoe UI" w:cs="Segoe UI"/>
          <w:lang w:val="es-HN"/>
        </w:rPr>
        <w:t>el nombre, el título</w:t>
      </w:r>
      <w:r w:rsidR="00CF6E98" w:rsidRPr="00F17DA9">
        <w:rPr>
          <w:rFonts w:ascii="Segoe UI" w:hAnsi="Segoe UI" w:cs="Segoe UI"/>
          <w:lang w:val="es-HN"/>
        </w:rPr>
        <w:t xml:space="preserve"> </w:t>
      </w:r>
      <w:r w:rsidRPr="00F17DA9">
        <w:rPr>
          <w:rFonts w:ascii="Segoe UI" w:hAnsi="Segoe UI" w:cs="Segoe UI"/>
          <w:lang w:val="es-HN"/>
        </w:rPr>
        <w:t>subrayado, la editorial y la fecha de impresión</w:t>
      </w:r>
    </w:p>
    <w:p w14:paraId="57BD2A51" w14:textId="77777777" w:rsidR="00A616C9" w:rsidRPr="00F17DA9" w:rsidRDefault="00A616C9" w:rsidP="00A616C9">
      <w:pPr>
        <w:pStyle w:val="Prrafodelista"/>
        <w:spacing w:after="0" w:line="276" w:lineRule="auto"/>
        <w:ind w:left="1495"/>
        <w:jc w:val="both"/>
        <w:rPr>
          <w:rFonts w:ascii="Segoe UI" w:hAnsi="Segoe UI" w:cs="Segoe UI"/>
          <w:lang w:val="es-HN"/>
        </w:rPr>
      </w:pPr>
    </w:p>
    <w:p w14:paraId="0F0D4663" w14:textId="5C714EAD" w:rsidR="001D5A1D" w:rsidRPr="00F17DA9" w:rsidRDefault="000158E7" w:rsidP="00A616C9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5610FC">
        <w:rPr>
          <w:rFonts w:ascii="Segoe UI" w:hAnsi="Segoe UI" w:cs="Segoe UI"/>
          <w:lang w:val="es-HN"/>
        </w:rPr>
        <w:t xml:space="preserve">La extensión total del ensayo tendrá un </w:t>
      </w:r>
      <w:r w:rsidR="00883F0C" w:rsidRPr="005610FC">
        <w:rPr>
          <w:rFonts w:ascii="Segoe UI" w:hAnsi="Segoe UI" w:cs="Segoe UI"/>
          <w:lang w:val="es-HN"/>
        </w:rPr>
        <w:t xml:space="preserve">mínimo de 13 páginas y un </w:t>
      </w:r>
      <w:r w:rsidRPr="005610FC">
        <w:rPr>
          <w:rFonts w:ascii="Segoe UI" w:hAnsi="Segoe UI" w:cs="Segoe UI"/>
          <w:lang w:val="es-HN"/>
        </w:rPr>
        <w:t xml:space="preserve">máximo de </w:t>
      </w:r>
      <w:r w:rsidR="003141A8" w:rsidRPr="005610FC">
        <w:rPr>
          <w:rFonts w:ascii="Segoe UI" w:hAnsi="Segoe UI" w:cs="Segoe UI"/>
          <w:lang w:val="es-HN"/>
        </w:rPr>
        <w:t>17</w:t>
      </w:r>
      <w:r w:rsidRPr="005610FC">
        <w:rPr>
          <w:rFonts w:ascii="Segoe UI" w:hAnsi="Segoe UI" w:cs="Segoe UI"/>
          <w:lang w:val="es-HN"/>
        </w:rPr>
        <w:t xml:space="preserve"> </w:t>
      </w:r>
      <w:r w:rsidR="00941FBB" w:rsidRPr="005610FC">
        <w:rPr>
          <w:rFonts w:ascii="Segoe UI" w:hAnsi="Segoe UI" w:cs="Segoe UI"/>
          <w:lang w:val="es-HN"/>
        </w:rPr>
        <w:t xml:space="preserve">páginas, </w:t>
      </w:r>
      <w:r w:rsidR="00883F0C" w:rsidRPr="005610FC">
        <w:rPr>
          <w:rFonts w:ascii="Segoe UI" w:hAnsi="Segoe UI" w:cs="Segoe UI"/>
          <w:lang w:val="es-HN"/>
        </w:rPr>
        <w:t>con interlineado de</w:t>
      </w:r>
      <w:r w:rsidR="00941FBB" w:rsidRPr="005610FC">
        <w:rPr>
          <w:rFonts w:ascii="Segoe UI" w:hAnsi="Segoe UI" w:cs="Segoe UI"/>
          <w:lang w:val="es-HN"/>
        </w:rPr>
        <w:t xml:space="preserve"> espacio</w:t>
      </w:r>
      <w:r w:rsidR="00883F0C" w:rsidRPr="005610FC">
        <w:rPr>
          <w:rFonts w:ascii="Segoe UI" w:hAnsi="Segoe UI" w:cs="Segoe UI"/>
          <w:lang w:val="es-HN"/>
        </w:rPr>
        <w:t xml:space="preserve"> y medio (1.5)</w:t>
      </w:r>
      <w:r w:rsidR="00941FBB" w:rsidRPr="005610FC">
        <w:rPr>
          <w:rFonts w:ascii="Segoe UI" w:hAnsi="Segoe UI" w:cs="Segoe UI"/>
          <w:lang w:val="es-HN"/>
        </w:rPr>
        <w:t xml:space="preserve">, </w:t>
      </w:r>
      <w:r w:rsidR="00A616C9" w:rsidRPr="005610FC">
        <w:rPr>
          <w:rFonts w:ascii="Segoe UI" w:hAnsi="Segoe UI" w:cs="Segoe UI"/>
          <w:lang w:val="es-HN"/>
        </w:rPr>
        <w:t xml:space="preserve"> utilizando el tipo de fuente </w:t>
      </w:r>
      <w:r w:rsidR="00CF6E98" w:rsidRPr="005610FC">
        <w:rPr>
          <w:rFonts w:ascii="Segoe UI" w:hAnsi="Segoe UI" w:cs="Segoe UI"/>
          <w:lang w:val="es-HN"/>
        </w:rPr>
        <w:t xml:space="preserve"> </w:t>
      </w:r>
      <w:r w:rsidR="00A616C9" w:rsidRPr="005610FC">
        <w:rPr>
          <w:rFonts w:ascii="Segoe UI" w:hAnsi="Segoe UI" w:cs="Segoe UI"/>
          <w:lang w:val="es-HN"/>
        </w:rPr>
        <w:t xml:space="preserve">Arial, tamaño 12, </w:t>
      </w:r>
      <w:r w:rsidR="00941FBB" w:rsidRPr="005610FC">
        <w:rPr>
          <w:rFonts w:ascii="Segoe UI" w:hAnsi="Segoe UI" w:cs="Segoe UI"/>
          <w:lang w:val="es-HN"/>
        </w:rPr>
        <w:t xml:space="preserve"> con </w:t>
      </w:r>
      <w:r w:rsidR="00A616C9" w:rsidRPr="005610FC">
        <w:rPr>
          <w:rFonts w:ascii="Segoe UI" w:hAnsi="Segoe UI" w:cs="Segoe UI"/>
          <w:lang w:val="es-HN"/>
        </w:rPr>
        <w:t xml:space="preserve">márgenes laterales; 3 cm margen superior y el inferior de 2.5 cm. </w:t>
      </w:r>
      <w:r w:rsidR="00A616C9" w:rsidRPr="00F17DA9">
        <w:rPr>
          <w:rFonts w:ascii="Segoe UI" w:hAnsi="Segoe UI" w:cs="Segoe UI"/>
          <w:lang w:val="es-HN"/>
        </w:rPr>
        <w:t>El ensayo debe</w:t>
      </w:r>
      <w:r w:rsidR="001D5A1D" w:rsidRPr="00F17DA9">
        <w:rPr>
          <w:rFonts w:ascii="Segoe UI" w:hAnsi="Segoe UI" w:cs="Segoe UI"/>
          <w:lang w:val="es-HN"/>
        </w:rPr>
        <w:t>rá ser de autoría personal del postulante y no debe hab</w:t>
      </w:r>
      <w:r w:rsidR="00394BCC" w:rsidRPr="00F17DA9">
        <w:rPr>
          <w:rFonts w:ascii="Segoe UI" w:hAnsi="Segoe UI" w:cs="Segoe UI"/>
          <w:lang w:val="es-HN"/>
        </w:rPr>
        <w:t>er sido utilizado o publicado</w:t>
      </w:r>
      <w:r w:rsidR="00B31BF2">
        <w:rPr>
          <w:rFonts w:ascii="Segoe UI" w:hAnsi="Segoe UI" w:cs="Segoe UI"/>
          <w:lang w:val="es-HN"/>
        </w:rPr>
        <w:t xml:space="preserve"> previamente</w:t>
      </w:r>
      <w:r w:rsidR="00394BCC" w:rsidRPr="00F17DA9">
        <w:rPr>
          <w:rFonts w:ascii="Segoe UI" w:hAnsi="Segoe UI" w:cs="Segoe UI"/>
          <w:lang w:val="es-HN"/>
        </w:rPr>
        <w:t>.</w:t>
      </w:r>
    </w:p>
    <w:p w14:paraId="0B51F918" w14:textId="77777777" w:rsidR="003141A8" w:rsidRPr="00F17DA9" w:rsidRDefault="003141A8" w:rsidP="00A616C9">
      <w:pPr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62CDB8E0" w14:textId="77777777" w:rsidR="009E5AA4" w:rsidRPr="00F17DA9" w:rsidRDefault="009E5AA4" w:rsidP="009E5AA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b/>
          <w:lang w:val="es-HN"/>
        </w:rPr>
      </w:pPr>
      <w:r w:rsidRPr="00F17DA9">
        <w:rPr>
          <w:rFonts w:ascii="Segoe UI" w:hAnsi="Segoe UI" w:cs="Segoe UI"/>
          <w:b/>
          <w:lang w:val="es-HN"/>
        </w:rPr>
        <w:t>A). INSTRUCCIONES PARA LOS AUTORES (PARA PRESENTAR ARTÍCULO CIENTÍFICO)</w:t>
      </w:r>
    </w:p>
    <w:p w14:paraId="093A5B32" w14:textId="35A51790" w:rsidR="009E5AA4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>La extensión total del artículo tendrá un máximo de 17 páginas, a espacio</w:t>
      </w:r>
      <w:r w:rsidR="00AE2DB7">
        <w:rPr>
          <w:rFonts w:ascii="Segoe UI" w:hAnsi="Segoe UI" w:cs="Segoe UI"/>
          <w:color w:val="auto"/>
          <w:sz w:val="22"/>
          <w:szCs w:val="22"/>
        </w:rPr>
        <w:t xml:space="preserve"> y medio (1.5)</w:t>
      </w:r>
      <w:r>
        <w:rPr>
          <w:rFonts w:ascii="Segoe UI" w:hAnsi="Segoe UI" w:cs="Segoe UI"/>
          <w:color w:val="auto"/>
          <w:sz w:val="22"/>
          <w:szCs w:val="22"/>
        </w:rPr>
        <w:t xml:space="preserve">. 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Todo el artículo debe presentarse </w:t>
      </w:r>
      <w:bookmarkStart w:id="0" w:name="_GoBack"/>
      <w:bookmarkEnd w:id="0"/>
      <w:r w:rsidRPr="00941FBB">
        <w:rPr>
          <w:rFonts w:ascii="Segoe UI" w:hAnsi="Segoe UI" w:cs="Segoe UI"/>
          <w:color w:val="auto"/>
          <w:sz w:val="22"/>
          <w:szCs w:val="22"/>
        </w:rPr>
        <w:t xml:space="preserve">con letra Arial, tamaño 12. </w:t>
      </w:r>
    </w:p>
    <w:p w14:paraId="1EC93D45" w14:textId="77777777" w:rsidR="009E5AA4" w:rsidRPr="00B41711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B41711">
        <w:rPr>
          <w:rFonts w:ascii="Segoe UI" w:hAnsi="Segoe UI" w:cs="Segoe UI"/>
          <w:color w:val="auto"/>
          <w:sz w:val="22"/>
          <w:szCs w:val="22"/>
        </w:rPr>
        <w:t>Inicie cada sección o componente del artículo después de donde terminó el anterior, con una pequeña introducción, y termínela con una pequeña transición hacia la sección o componente siguiente</w:t>
      </w:r>
    </w:p>
    <w:p w14:paraId="29404B12" w14:textId="77777777" w:rsidR="009E5AA4" w:rsidRPr="00941FBB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El peso porcentual de sus componentes serán los siguientes: </w:t>
      </w:r>
    </w:p>
    <w:p w14:paraId="228CC490" w14:textId="77777777" w:rsidR="009E5AA4" w:rsidRPr="00941FBB" w:rsidRDefault="009E5AA4" w:rsidP="009E5AA4">
      <w:pPr>
        <w:pStyle w:val="Default"/>
        <w:numPr>
          <w:ilvl w:val="2"/>
          <w:numId w:val="17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Introducción 5-10 % </w:t>
      </w:r>
    </w:p>
    <w:p w14:paraId="0D5D85AF" w14:textId="77777777" w:rsidR="009E5AA4" w:rsidRPr="00941FBB" w:rsidRDefault="009E5AA4" w:rsidP="009E5AA4">
      <w:pPr>
        <w:pStyle w:val="Default"/>
        <w:numPr>
          <w:ilvl w:val="2"/>
          <w:numId w:val="17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Métodos y técnicas 5-10 % </w:t>
      </w:r>
    </w:p>
    <w:p w14:paraId="57DE34FC" w14:textId="77777777" w:rsidR="009E5AA4" w:rsidRPr="00941FBB" w:rsidRDefault="009E5AA4" w:rsidP="009E5AA4">
      <w:pPr>
        <w:pStyle w:val="Default"/>
        <w:numPr>
          <w:ilvl w:val="2"/>
          <w:numId w:val="17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Análisis o desarrollo del tema 70 % (dividirlo en </w:t>
      </w:r>
      <w:r>
        <w:rPr>
          <w:rFonts w:ascii="Segoe UI" w:hAnsi="Segoe UI" w:cs="Segoe UI"/>
          <w:color w:val="auto"/>
          <w:sz w:val="22"/>
          <w:szCs w:val="22"/>
        </w:rPr>
        <w:t>3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 o </w:t>
      </w:r>
      <w:r>
        <w:rPr>
          <w:rFonts w:ascii="Segoe UI" w:hAnsi="Segoe UI" w:cs="Segoe UI"/>
          <w:color w:val="auto"/>
          <w:sz w:val="22"/>
          <w:szCs w:val="22"/>
        </w:rPr>
        <w:t xml:space="preserve">4 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capítulos) </w:t>
      </w:r>
    </w:p>
    <w:p w14:paraId="02A37A0C" w14:textId="77777777" w:rsidR="009E5AA4" w:rsidRPr="00941FBB" w:rsidRDefault="009E5AA4" w:rsidP="009E5AA4">
      <w:pPr>
        <w:pStyle w:val="Default"/>
        <w:numPr>
          <w:ilvl w:val="2"/>
          <w:numId w:val="17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Conclusiones 5-10 % </w:t>
      </w:r>
    </w:p>
    <w:p w14:paraId="548DD14F" w14:textId="24FFD6D9" w:rsidR="009E5AA4" w:rsidRPr="00941FBB" w:rsidRDefault="009E5AA4" w:rsidP="009E5AA4">
      <w:pPr>
        <w:pStyle w:val="Default"/>
        <w:numPr>
          <w:ilvl w:val="2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66748B">
        <w:rPr>
          <w:rFonts w:ascii="Segoe UI" w:hAnsi="Segoe UI" w:cs="Segoe UI"/>
          <w:color w:val="auto"/>
          <w:sz w:val="22"/>
          <w:szCs w:val="22"/>
        </w:rPr>
        <w:t>Referencias bibliográficas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 5 % </w:t>
      </w:r>
    </w:p>
    <w:p w14:paraId="5FA3B152" w14:textId="77777777" w:rsidR="009E5AA4" w:rsidRPr="00941FBB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Las ilustraciones deben enviarse en formato digital, con la mayor resolución posible y en un formato </w:t>
      </w:r>
      <w:proofErr w:type="spellStart"/>
      <w:r w:rsidRPr="00941FBB">
        <w:rPr>
          <w:rFonts w:ascii="Segoe UI" w:hAnsi="Segoe UI" w:cs="Segoe UI"/>
          <w:color w:val="auto"/>
          <w:sz w:val="22"/>
          <w:szCs w:val="22"/>
        </w:rPr>
        <w:t>jpg</w:t>
      </w:r>
      <w:proofErr w:type="spellEnd"/>
      <w:r w:rsidRPr="00941FBB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25D67DAB" w14:textId="77777777" w:rsidR="009E5AA4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Incluya las autorizaciones para la reproducción de material anteriormente publicado, para la utilización de ilustraciones que puedan identificar a personas o para imágenes que tengan derechos de autor. Adjunte la cesión de los derechos de autor y formularios pertinentes. </w:t>
      </w:r>
    </w:p>
    <w:p w14:paraId="309FCBA9" w14:textId="77777777" w:rsidR="009E5AA4" w:rsidRPr="00941FBB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Las páginas se numerará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n consecutivamente comenzando por el título. El número de página se ubicará en el ángulo inferior derecho de cada página. </w:t>
      </w:r>
    </w:p>
    <w:p w14:paraId="7D54D142" w14:textId="19CE0686" w:rsidR="009E5AA4" w:rsidRPr="00941FBB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En </w:t>
      </w:r>
      <w:r w:rsidR="005B6DBC">
        <w:rPr>
          <w:rFonts w:ascii="Segoe UI" w:hAnsi="Segoe UI" w:cs="Segoe UI"/>
          <w:color w:val="auto"/>
          <w:sz w:val="22"/>
          <w:szCs w:val="22"/>
        </w:rPr>
        <w:t>el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 soporte electrónico se deben tener en cuenta las siguientes consideraciones: </w:t>
      </w:r>
    </w:p>
    <w:p w14:paraId="39ECBA07" w14:textId="693E59E4" w:rsidR="009E5AA4" w:rsidRPr="00941FBB" w:rsidRDefault="009E5AA4" w:rsidP="009E5AA4">
      <w:pPr>
        <w:pStyle w:val="Default"/>
        <w:numPr>
          <w:ilvl w:val="1"/>
          <w:numId w:val="18"/>
        </w:numPr>
        <w:spacing w:after="34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Incluir en el correo electrónico, solamente última la versión del manuscrito. </w:t>
      </w:r>
    </w:p>
    <w:p w14:paraId="49A96B7E" w14:textId="77777777" w:rsidR="009E5AA4" w:rsidRPr="00941FBB" w:rsidRDefault="009E5AA4" w:rsidP="009E5AA4">
      <w:pPr>
        <w:pStyle w:val="Default"/>
        <w:numPr>
          <w:ilvl w:val="1"/>
          <w:numId w:val="18"/>
        </w:numPr>
        <w:spacing w:after="34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Especificar claramente el nombre del archivo. </w:t>
      </w:r>
    </w:p>
    <w:p w14:paraId="038DAF85" w14:textId="77777777" w:rsidR="009E5AA4" w:rsidRPr="00941FBB" w:rsidRDefault="009E5AA4" w:rsidP="009E5AA4">
      <w:pPr>
        <w:pStyle w:val="Default"/>
        <w:numPr>
          <w:ilvl w:val="1"/>
          <w:numId w:val="18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Facilitar la información sobre el software y hardware utilizado, si procede. </w:t>
      </w:r>
    </w:p>
    <w:p w14:paraId="6D93469F" w14:textId="77777777" w:rsidR="009E5AA4" w:rsidRPr="00941FBB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Sobre las figuras, ilustraciones, tablas y gráficos: </w:t>
      </w:r>
    </w:p>
    <w:p w14:paraId="460942A3" w14:textId="77777777" w:rsidR="009E5AA4" w:rsidRPr="00941FBB" w:rsidRDefault="009E5AA4" w:rsidP="009E5AA4">
      <w:pPr>
        <w:pStyle w:val="Default"/>
        <w:numPr>
          <w:ilvl w:val="1"/>
          <w:numId w:val="19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Se enumeran correlativamente desde la primera a la última. Asígneles un breve título a cada uno, pero no dentro de estos. </w:t>
      </w:r>
    </w:p>
    <w:p w14:paraId="6C4E513C" w14:textId="77777777" w:rsidR="009E5AA4" w:rsidRPr="00941FBB" w:rsidRDefault="009E5AA4" w:rsidP="009E5AA4">
      <w:pPr>
        <w:pStyle w:val="Default"/>
        <w:numPr>
          <w:ilvl w:val="1"/>
          <w:numId w:val="19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En cada columna figurará un breve encabezamiento. </w:t>
      </w:r>
    </w:p>
    <w:p w14:paraId="138F6BD4" w14:textId="77777777" w:rsidR="009E5AA4" w:rsidRPr="00C371A6" w:rsidRDefault="009E5AA4" w:rsidP="009E5AA4">
      <w:pPr>
        <w:pStyle w:val="Default"/>
        <w:numPr>
          <w:ilvl w:val="1"/>
          <w:numId w:val="19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C371A6">
        <w:rPr>
          <w:rFonts w:ascii="Segoe UI" w:hAnsi="Segoe UI" w:cs="Segoe UI"/>
          <w:color w:val="auto"/>
          <w:sz w:val="22"/>
          <w:szCs w:val="22"/>
        </w:rPr>
        <w:t xml:space="preserve">Las explicaciones o información adicional se pondrán en notas a pie de página, no en la cabecera de la tabla o gráfico. Identifique las medidas estadísticas de variación, tales como la desviación estándar, el error estándar </w:t>
      </w:r>
      <w:r w:rsidRPr="00C371A6">
        <w:rPr>
          <w:rFonts w:ascii="Segoe UI" w:hAnsi="Segoe UI" w:cs="Segoe UI"/>
          <w:color w:val="auto"/>
          <w:sz w:val="22"/>
          <w:szCs w:val="22"/>
        </w:rPr>
        <w:lastRenderedPageBreak/>
        <w:t xml:space="preserve">de la media. Asegúrese de que cada tabla o gráfico se halle citado en el texto, recuerde que sin esa referencia su presencia en el artículo no tiene validez. </w:t>
      </w:r>
    </w:p>
    <w:p w14:paraId="00284F67" w14:textId="77777777" w:rsidR="009E5AA4" w:rsidRPr="00941FBB" w:rsidRDefault="009E5AA4" w:rsidP="009E5AA4">
      <w:pPr>
        <w:pStyle w:val="Default"/>
        <w:numPr>
          <w:ilvl w:val="1"/>
          <w:numId w:val="19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El formato, letras, números y símbolos usados en las figuras, ilustraciones, tablas y gráficos, serán claros y uniformes en todos los que aparezcan en el artículo. </w:t>
      </w:r>
    </w:p>
    <w:p w14:paraId="257ADC6A" w14:textId="77777777" w:rsidR="009E5AA4" w:rsidRPr="00941FBB" w:rsidRDefault="009E5AA4" w:rsidP="009E5AA4">
      <w:pPr>
        <w:pStyle w:val="Default"/>
        <w:numPr>
          <w:ilvl w:val="1"/>
          <w:numId w:val="19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Los títulos y las explicaciones detalladas se incluirán en las leyendas de las ilustraciones y no en las mismas ilustraciones. </w:t>
      </w:r>
    </w:p>
    <w:p w14:paraId="7566989C" w14:textId="77777777" w:rsidR="009E5AA4" w:rsidRPr="00941FBB" w:rsidRDefault="009E5AA4" w:rsidP="009E5AA4">
      <w:pPr>
        <w:pStyle w:val="Default"/>
        <w:numPr>
          <w:ilvl w:val="1"/>
          <w:numId w:val="20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Si se emplean fotografías de personas, estas no deben ser identificables; de lo contrario, se deberá anexar el permiso por escrito para poder utilizarlas. Las figuras se numerarán consecutivamente según su primera mención el texto. </w:t>
      </w:r>
    </w:p>
    <w:p w14:paraId="7BF9998C" w14:textId="77777777" w:rsidR="009E5AA4" w:rsidRPr="00941FBB" w:rsidRDefault="009E5AA4" w:rsidP="009E5AA4">
      <w:pPr>
        <w:pStyle w:val="Default"/>
        <w:numPr>
          <w:ilvl w:val="1"/>
          <w:numId w:val="20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Todas las figuras, fotografías e ilustraciones debe tener un pie de imagen que las identifique. </w:t>
      </w:r>
    </w:p>
    <w:p w14:paraId="318479E2" w14:textId="77777777" w:rsidR="009E5AA4" w:rsidRPr="00941FBB" w:rsidRDefault="009E5AA4" w:rsidP="009E5AA4">
      <w:pPr>
        <w:pStyle w:val="Default"/>
        <w:numPr>
          <w:ilvl w:val="1"/>
          <w:numId w:val="20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Las unidades de medida de longitud, talla, peso, volumen y todas las demás, se deben expresar en unidades métricas (metro, kilogramo, litro) o sus múltiplos decimales. Las temperaturas se facilitarán en grados Celsius y las presiones arteriales en milímetros de mercurio. Todos los valores de parámetros hematológicos y bioquímicos se presentarán en unidades del sistema métrico decimal. En resumen, para todos estos elementos se debe tomar como referencia el Sistema Internacional de Unidades. </w:t>
      </w:r>
    </w:p>
    <w:p w14:paraId="4244ADD7" w14:textId="77777777" w:rsidR="009E5AA4" w:rsidRPr="00941FBB" w:rsidRDefault="009E5AA4" w:rsidP="009E5AA4">
      <w:pPr>
        <w:pStyle w:val="Default"/>
        <w:numPr>
          <w:ilvl w:val="1"/>
          <w:numId w:val="20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 xml:space="preserve">En el caso de gráficos, cuadros y tablas elaboradas en Excel, deberá remitir el archivo correspondiente en formato de Excel. </w:t>
      </w:r>
    </w:p>
    <w:p w14:paraId="5FCDE9AB" w14:textId="67D3D4F2" w:rsidR="009E5AA4" w:rsidRDefault="009E5AA4" w:rsidP="009E5AA4">
      <w:pPr>
        <w:pStyle w:val="Default"/>
        <w:numPr>
          <w:ilvl w:val="0"/>
          <w:numId w:val="17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941FBB">
        <w:rPr>
          <w:rFonts w:ascii="Segoe UI" w:hAnsi="Segoe UI" w:cs="Segoe UI"/>
          <w:color w:val="auto"/>
          <w:sz w:val="22"/>
          <w:szCs w:val="22"/>
        </w:rPr>
        <w:t>Conserve una copia de todo el material enviado</w:t>
      </w:r>
      <w:r w:rsidR="00940BFA">
        <w:rPr>
          <w:rFonts w:ascii="Segoe UI" w:hAnsi="Segoe UI" w:cs="Segoe UI"/>
          <w:color w:val="auto"/>
          <w:sz w:val="22"/>
          <w:szCs w:val="22"/>
        </w:rPr>
        <w:t xml:space="preserve"> por correo electrónico a la revista</w:t>
      </w:r>
      <w:r w:rsidRPr="00941FBB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14:paraId="798A39C8" w14:textId="77777777" w:rsidR="009E5AA4" w:rsidRDefault="009E5AA4" w:rsidP="009E5AA4">
      <w:pPr>
        <w:pStyle w:val="Default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46D7A6BE" w14:textId="77777777" w:rsidR="009E5AA4" w:rsidRPr="00F17DA9" w:rsidRDefault="009E5AA4" w:rsidP="009E5AA4">
      <w:pPr>
        <w:spacing w:after="0" w:line="276" w:lineRule="auto"/>
        <w:jc w:val="both"/>
        <w:rPr>
          <w:rFonts w:ascii="Segoe UI" w:hAnsi="Segoe UI" w:cs="Segoe UI"/>
          <w:b/>
          <w:lang w:val="es-HN"/>
        </w:rPr>
      </w:pPr>
      <w:r w:rsidRPr="00F17DA9">
        <w:rPr>
          <w:rFonts w:ascii="Segoe UI" w:hAnsi="Segoe UI" w:cs="Segoe UI"/>
          <w:b/>
          <w:lang w:val="es-HN"/>
        </w:rPr>
        <w:t>6. B). INSTRUCCIONES PARA LOS AUTORES (PARA PRESENTAR EL ENSAYO CIENTÍFICO)</w:t>
      </w:r>
    </w:p>
    <w:p w14:paraId="5A248EE1" w14:textId="77777777" w:rsidR="009E5AA4" w:rsidRPr="00E74732" w:rsidRDefault="009E5AA4" w:rsidP="009E5AA4">
      <w:pPr>
        <w:pStyle w:val="Default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478A2EFF" w14:textId="6078F37A" w:rsidR="009E5AA4" w:rsidRPr="00E74732" w:rsidRDefault="009E5AA4" w:rsidP="00B73D8F">
      <w:pPr>
        <w:pStyle w:val="Default"/>
        <w:numPr>
          <w:ilvl w:val="1"/>
          <w:numId w:val="17"/>
        </w:numPr>
        <w:ind w:left="709" w:hanging="709"/>
        <w:jc w:val="both"/>
        <w:rPr>
          <w:rFonts w:ascii="Segoe UI" w:hAnsi="Segoe UI" w:cs="Segoe UI"/>
          <w:color w:val="auto"/>
          <w:sz w:val="22"/>
          <w:szCs w:val="22"/>
        </w:rPr>
      </w:pPr>
      <w:r w:rsidRPr="00E74732">
        <w:rPr>
          <w:rFonts w:ascii="Segoe UI" w:hAnsi="Segoe UI" w:cs="Segoe UI"/>
          <w:color w:val="auto"/>
          <w:sz w:val="22"/>
          <w:szCs w:val="22"/>
        </w:rPr>
        <w:t xml:space="preserve">La extensión total del </w:t>
      </w:r>
      <w:r w:rsidR="00974058">
        <w:rPr>
          <w:rFonts w:ascii="Segoe UI" w:hAnsi="Segoe UI" w:cs="Segoe UI"/>
          <w:color w:val="auto"/>
          <w:sz w:val="22"/>
          <w:szCs w:val="22"/>
        </w:rPr>
        <w:t>ensayo</w:t>
      </w:r>
      <w:r w:rsidRPr="00E74732">
        <w:rPr>
          <w:rFonts w:ascii="Segoe UI" w:hAnsi="Segoe UI" w:cs="Segoe UI"/>
          <w:color w:val="auto"/>
          <w:sz w:val="22"/>
          <w:szCs w:val="22"/>
        </w:rPr>
        <w:t xml:space="preserve"> tendrá un </w:t>
      </w:r>
      <w:r w:rsidR="00E6244F">
        <w:rPr>
          <w:rFonts w:ascii="Segoe UI" w:hAnsi="Segoe UI" w:cs="Segoe UI"/>
          <w:color w:val="auto"/>
          <w:sz w:val="22"/>
          <w:szCs w:val="22"/>
        </w:rPr>
        <w:t xml:space="preserve">mínimo </w:t>
      </w:r>
      <w:r w:rsidRPr="00E74732">
        <w:rPr>
          <w:rFonts w:ascii="Segoe UI" w:hAnsi="Segoe UI" w:cs="Segoe UI"/>
          <w:color w:val="auto"/>
          <w:sz w:val="22"/>
          <w:szCs w:val="22"/>
        </w:rPr>
        <w:t>de 13 páginas</w:t>
      </w:r>
      <w:r w:rsidR="00E6244F">
        <w:rPr>
          <w:rFonts w:ascii="Segoe UI" w:hAnsi="Segoe UI" w:cs="Segoe UI"/>
          <w:color w:val="auto"/>
          <w:sz w:val="22"/>
          <w:szCs w:val="22"/>
        </w:rPr>
        <w:t xml:space="preserve"> y un máximo de 17 páginas</w:t>
      </w:r>
      <w:r w:rsidRPr="00E74732">
        <w:rPr>
          <w:rFonts w:ascii="Segoe UI" w:hAnsi="Segoe UI" w:cs="Segoe UI"/>
          <w:color w:val="auto"/>
          <w:sz w:val="22"/>
          <w:szCs w:val="22"/>
        </w:rPr>
        <w:t>, a espacio</w:t>
      </w:r>
      <w:r w:rsidR="006D48C7">
        <w:rPr>
          <w:rFonts w:ascii="Segoe UI" w:hAnsi="Segoe UI" w:cs="Segoe UI"/>
          <w:color w:val="auto"/>
          <w:sz w:val="22"/>
          <w:szCs w:val="22"/>
        </w:rPr>
        <w:t xml:space="preserve"> y medio (</w:t>
      </w:r>
      <w:r w:rsidR="00E6244F">
        <w:rPr>
          <w:rFonts w:ascii="Segoe UI" w:hAnsi="Segoe UI" w:cs="Segoe UI"/>
          <w:color w:val="auto"/>
          <w:sz w:val="22"/>
          <w:szCs w:val="22"/>
        </w:rPr>
        <w:t>interlineado 1.5)</w:t>
      </w:r>
      <w:r w:rsidRPr="00E74732">
        <w:rPr>
          <w:rFonts w:ascii="Segoe UI" w:hAnsi="Segoe UI" w:cs="Segoe UI"/>
          <w:color w:val="auto"/>
          <w:sz w:val="22"/>
          <w:szCs w:val="22"/>
        </w:rPr>
        <w:t xml:space="preserve">. Todo el </w:t>
      </w:r>
      <w:r w:rsidR="000A4CF0">
        <w:rPr>
          <w:rFonts w:ascii="Segoe UI" w:hAnsi="Segoe UI" w:cs="Segoe UI"/>
          <w:color w:val="auto"/>
          <w:sz w:val="22"/>
          <w:szCs w:val="22"/>
        </w:rPr>
        <w:t>ensayo</w:t>
      </w:r>
      <w:r w:rsidRPr="00E74732">
        <w:rPr>
          <w:rFonts w:ascii="Segoe UI" w:hAnsi="Segoe UI" w:cs="Segoe UI"/>
          <w:color w:val="auto"/>
          <w:sz w:val="22"/>
          <w:szCs w:val="22"/>
        </w:rPr>
        <w:t xml:space="preserve"> de</w:t>
      </w:r>
      <w:r w:rsidR="000A4CF0">
        <w:rPr>
          <w:rFonts w:ascii="Segoe UI" w:hAnsi="Segoe UI" w:cs="Segoe UI"/>
          <w:color w:val="auto"/>
          <w:sz w:val="22"/>
          <w:szCs w:val="22"/>
        </w:rPr>
        <w:t xml:space="preserve">be presentarse </w:t>
      </w:r>
      <w:r w:rsidRPr="00E74732">
        <w:rPr>
          <w:rFonts w:ascii="Segoe UI" w:hAnsi="Segoe UI" w:cs="Segoe UI"/>
          <w:color w:val="auto"/>
          <w:sz w:val="22"/>
          <w:szCs w:val="22"/>
        </w:rPr>
        <w:t xml:space="preserve">con letra Arial, tamaño 12. </w:t>
      </w:r>
    </w:p>
    <w:p w14:paraId="1B39BDA3" w14:textId="6441E395" w:rsidR="009E5AA4" w:rsidRPr="00E74732" w:rsidRDefault="009E5AA4" w:rsidP="00B73D8F">
      <w:pPr>
        <w:pStyle w:val="Default"/>
        <w:numPr>
          <w:ilvl w:val="1"/>
          <w:numId w:val="17"/>
        </w:numPr>
        <w:ind w:left="709" w:hanging="709"/>
        <w:jc w:val="both"/>
        <w:rPr>
          <w:rFonts w:ascii="Segoe UI" w:hAnsi="Segoe UI" w:cs="Segoe UI"/>
          <w:color w:val="auto"/>
          <w:sz w:val="22"/>
          <w:szCs w:val="22"/>
        </w:rPr>
      </w:pPr>
      <w:r w:rsidRPr="00E74732">
        <w:rPr>
          <w:rFonts w:ascii="Segoe UI" w:hAnsi="Segoe UI" w:cs="Segoe UI"/>
          <w:color w:val="auto"/>
          <w:sz w:val="22"/>
          <w:szCs w:val="22"/>
        </w:rPr>
        <w:t xml:space="preserve">Inicie cada sección o componente del </w:t>
      </w:r>
      <w:r w:rsidR="00765AA9">
        <w:rPr>
          <w:rFonts w:ascii="Segoe UI" w:hAnsi="Segoe UI" w:cs="Segoe UI"/>
          <w:color w:val="auto"/>
          <w:sz w:val="22"/>
          <w:szCs w:val="22"/>
        </w:rPr>
        <w:t>ensayo</w:t>
      </w:r>
      <w:r w:rsidRPr="00E74732">
        <w:rPr>
          <w:rFonts w:ascii="Segoe UI" w:hAnsi="Segoe UI" w:cs="Segoe UI"/>
          <w:color w:val="auto"/>
          <w:sz w:val="22"/>
          <w:szCs w:val="22"/>
        </w:rPr>
        <w:t xml:space="preserve"> después de donde terminó el anterior con una pequeña introducción, y termínela con una pequeña transición hacia la sección o componente siguiente</w:t>
      </w:r>
    </w:p>
    <w:p w14:paraId="112CD741" w14:textId="77777777" w:rsidR="009E5AA4" w:rsidRPr="00E74732" w:rsidRDefault="009E5AA4" w:rsidP="00B73D8F">
      <w:pPr>
        <w:pStyle w:val="Default"/>
        <w:numPr>
          <w:ilvl w:val="1"/>
          <w:numId w:val="17"/>
        </w:numPr>
        <w:ind w:left="709" w:hanging="709"/>
        <w:jc w:val="both"/>
        <w:rPr>
          <w:rFonts w:ascii="Segoe UI" w:hAnsi="Segoe UI" w:cs="Segoe UI"/>
          <w:color w:val="auto"/>
          <w:sz w:val="22"/>
          <w:szCs w:val="22"/>
        </w:rPr>
      </w:pPr>
      <w:r w:rsidRPr="00E74732">
        <w:rPr>
          <w:rFonts w:ascii="Segoe UI" w:hAnsi="Segoe UI" w:cs="Segoe UI"/>
          <w:color w:val="auto"/>
          <w:sz w:val="22"/>
          <w:szCs w:val="22"/>
        </w:rPr>
        <w:t xml:space="preserve">El peso porcentual de sus componentes serán los siguientes: </w:t>
      </w:r>
    </w:p>
    <w:p w14:paraId="004AA592" w14:textId="77777777" w:rsidR="009E5AA4" w:rsidRPr="00E74732" w:rsidRDefault="009E5AA4" w:rsidP="009E5AA4">
      <w:pPr>
        <w:pStyle w:val="Default"/>
        <w:numPr>
          <w:ilvl w:val="2"/>
          <w:numId w:val="17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E74732">
        <w:rPr>
          <w:rFonts w:ascii="Segoe UI" w:hAnsi="Segoe UI" w:cs="Segoe UI"/>
          <w:color w:val="auto"/>
          <w:sz w:val="22"/>
          <w:szCs w:val="22"/>
        </w:rPr>
        <w:t xml:space="preserve"> Introducción : 10 % </w:t>
      </w:r>
    </w:p>
    <w:p w14:paraId="4ABE740E" w14:textId="77777777" w:rsidR="009E5AA4" w:rsidRPr="00E74732" w:rsidRDefault="009E5AA4" w:rsidP="009E5AA4">
      <w:pPr>
        <w:pStyle w:val="Default"/>
        <w:numPr>
          <w:ilvl w:val="2"/>
          <w:numId w:val="17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E74732">
        <w:rPr>
          <w:rFonts w:ascii="Segoe UI" w:hAnsi="Segoe UI" w:cs="Segoe UI"/>
          <w:color w:val="auto"/>
          <w:sz w:val="22"/>
          <w:szCs w:val="22"/>
        </w:rPr>
        <w:t xml:space="preserve"> Desarrollo: 80 % </w:t>
      </w:r>
    </w:p>
    <w:p w14:paraId="077728C3" w14:textId="77777777" w:rsidR="009E5AA4" w:rsidRPr="00E74732" w:rsidRDefault="009E5AA4" w:rsidP="009E5AA4">
      <w:pPr>
        <w:pStyle w:val="Default"/>
        <w:numPr>
          <w:ilvl w:val="2"/>
          <w:numId w:val="17"/>
        </w:numPr>
        <w:spacing w:after="36"/>
        <w:jc w:val="both"/>
        <w:rPr>
          <w:rFonts w:ascii="Segoe UI" w:hAnsi="Segoe UI" w:cs="Segoe UI"/>
          <w:color w:val="auto"/>
          <w:sz w:val="22"/>
          <w:szCs w:val="22"/>
        </w:rPr>
      </w:pPr>
      <w:r w:rsidRPr="00E74732">
        <w:rPr>
          <w:rFonts w:ascii="Segoe UI" w:hAnsi="Segoe UI" w:cs="Segoe UI"/>
          <w:color w:val="auto"/>
          <w:sz w:val="22"/>
          <w:szCs w:val="22"/>
        </w:rPr>
        <w:t xml:space="preserve"> Discusión o conclusión: 10 % </w:t>
      </w:r>
    </w:p>
    <w:p w14:paraId="01638361" w14:textId="77777777" w:rsidR="009E5AA4" w:rsidRPr="00E74732" w:rsidRDefault="009E5AA4" w:rsidP="009E5AA4">
      <w:pPr>
        <w:pStyle w:val="Default"/>
        <w:ind w:left="1260" w:firstLine="720"/>
        <w:jc w:val="both"/>
        <w:rPr>
          <w:rFonts w:ascii="Segoe UI" w:hAnsi="Segoe UI" w:cs="Segoe UI"/>
          <w:color w:val="auto"/>
          <w:sz w:val="22"/>
          <w:szCs w:val="22"/>
        </w:rPr>
      </w:pPr>
      <w:r w:rsidRPr="00E74732">
        <w:rPr>
          <w:rFonts w:ascii="Segoe UI" w:hAnsi="Segoe UI" w:cs="Segoe UI"/>
          <w:color w:val="auto"/>
          <w:sz w:val="22"/>
          <w:szCs w:val="22"/>
        </w:rPr>
        <w:t>(+ Referencias bibliográficas)</w:t>
      </w:r>
    </w:p>
    <w:p w14:paraId="61B3DF1A" w14:textId="77777777" w:rsidR="009E5AA4" w:rsidRPr="00E74732" w:rsidRDefault="009E5AA4" w:rsidP="009E5AA4">
      <w:pPr>
        <w:pStyle w:val="Default"/>
        <w:ind w:left="720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4C82D17F" w14:textId="77777777" w:rsidR="009E5AA4" w:rsidRPr="00503176" w:rsidRDefault="009E5AA4" w:rsidP="00A572EB">
      <w:pPr>
        <w:pStyle w:val="Default"/>
        <w:numPr>
          <w:ilvl w:val="0"/>
          <w:numId w:val="9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503176">
        <w:rPr>
          <w:rFonts w:ascii="Segoe UI" w:hAnsi="Segoe UI" w:cs="Segoe UI"/>
          <w:color w:val="auto"/>
          <w:sz w:val="22"/>
          <w:szCs w:val="22"/>
        </w:rPr>
        <w:t xml:space="preserve">Las páginas se numerarán consecutivamente comenzando por el título. El número de página se ubicará en el ángulo inferior derecho de cada página. </w:t>
      </w:r>
    </w:p>
    <w:p w14:paraId="51ABCD67" w14:textId="77777777" w:rsidR="00A572EB" w:rsidRPr="00503176" w:rsidRDefault="00A572EB" w:rsidP="00A572EB">
      <w:pPr>
        <w:pStyle w:val="Default"/>
        <w:ind w:left="720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46F3C135" w14:textId="77777777" w:rsidR="009E5AA4" w:rsidRPr="00503176" w:rsidRDefault="009E5AA4" w:rsidP="00A572EB">
      <w:pPr>
        <w:pStyle w:val="Default"/>
        <w:numPr>
          <w:ilvl w:val="0"/>
          <w:numId w:val="9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503176">
        <w:rPr>
          <w:rFonts w:ascii="Segoe UI" w:hAnsi="Segoe UI" w:cs="Segoe UI"/>
          <w:color w:val="auto"/>
          <w:sz w:val="22"/>
          <w:szCs w:val="22"/>
        </w:rPr>
        <w:lastRenderedPageBreak/>
        <w:t xml:space="preserve">En la copia en soporte electrónico se deben tener en cuenta las siguientes consideraciones: </w:t>
      </w:r>
    </w:p>
    <w:p w14:paraId="1047F176" w14:textId="63AFB92A" w:rsidR="009E5AA4" w:rsidRPr="00503176" w:rsidRDefault="009E5AA4" w:rsidP="009E5AA4">
      <w:pPr>
        <w:pStyle w:val="Default"/>
        <w:numPr>
          <w:ilvl w:val="1"/>
          <w:numId w:val="18"/>
        </w:numPr>
        <w:spacing w:after="34"/>
        <w:jc w:val="both"/>
        <w:rPr>
          <w:rFonts w:ascii="Segoe UI" w:hAnsi="Segoe UI" w:cs="Segoe UI"/>
          <w:color w:val="auto"/>
          <w:sz w:val="22"/>
          <w:szCs w:val="22"/>
        </w:rPr>
      </w:pPr>
      <w:r w:rsidRPr="00503176">
        <w:rPr>
          <w:rFonts w:ascii="Segoe UI" w:hAnsi="Segoe UI" w:cs="Segoe UI"/>
          <w:color w:val="auto"/>
          <w:sz w:val="22"/>
          <w:szCs w:val="22"/>
        </w:rPr>
        <w:t xml:space="preserve">Incluir en el correo electrónico, solamente última la versión del manuscrito. </w:t>
      </w:r>
    </w:p>
    <w:p w14:paraId="3307023A" w14:textId="77777777" w:rsidR="009E5AA4" w:rsidRPr="00503176" w:rsidRDefault="009E5AA4" w:rsidP="009E5AA4">
      <w:pPr>
        <w:pStyle w:val="Default"/>
        <w:numPr>
          <w:ilvl w:val="1"/>
          <w:numId w:val="18"/>
        </w:numPr>
        <w:spacing w:after="34"/>
        <w:jc w:val="both"/>
        <w:rPr>
          <w:rFonts w:ascii="Segoe UI" w:hAnsi="Segoe UI" w:cs="Segoe UI"/>
          <w:color w:val="auto"/>
          <w:sz w:val="22"/>
          <w:szCs w:val="22"/>
        </w:rPr>
      </w:pPr>
      <w:r w:rsidRPr="00503176">
        <w:rPr>
          <w:rFonts w:ascii="Segoe UI" w:hAnsi="Segoe UI" w:cs="Segoe UI"/>
          <w:color w:val="auto"/>
          <w:sz w:val="22"/>
          <w:szCs w:val="22"/>
        </w:rPr>
        <w:t xml:space="preserve">Especificar claramente el nombre del archivo. </w:t>
      </w:r>
    </w:p>
    <w:p w14:paraId="2EED340D" w14:textId="77777777" w:rsidR="009E5AA4" w:rsidRPr="00503176" w:rsidRDefault="009E5AA4" w:rsidP="009E5AA4">
      <w:pPr>
        <w:pStyle w:val="Default"/>
        <w:numPr>
          <w:ilvl w:val="1"/>
          <w:numId w:val="18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503176">
        <w:rPr>
          <w:rFonts w:ascii="Segoe UI" w:hAnsi="Segoe UI" w:cs="Segoe UI"/>
          <w:color w:val="auto"/>
          <w:sz w:val="22"/>
          <w:szCs w:val="22"/>
        </w:rPr>
        <w:t xml:space="preserve">Facilitar la información sobre el software y hardware utilizado, si procede. </w:t>
      </w:r>
    </w:p>
    <w:p w14:paraId="5CF2AD6A" w14:textId="77777777" w:rsidR="009E5AA4" w:rsidRPr="00B05CCE" w:rsidRDefault="009E5AA4" w:rsidP="009E5AA4">
      <w:pPr>
        <w:pStyle w:val="Default"/>
        <w:jc w:val="both"/>
        <w:rPr>
          <w:rFonts w:ascii="Segoe UI" w:hAnsi="Segoe UI" w:cs="Segoe UI"/>
          <w:color w:val="auto"/>
          <w:sz w:val="22"/>
          <w:szCs w:val="22"/>
          <w:highlight w:val="yellow"/>
        </w:rPr>
      </w:pPr>
    </w:p>
    <w:p w14:paraId="64F39B6A" w14:textId="77777777" w:rsidR="009E5AA4" w:rsidRPr="00503176" w:rsidRDefault="009E5AA4" w:rsidP="00503176">
      <w:pPr>
        <w:pStyle w:val="Default"/>
        <w:numPr>
          <w:ilvl w:val="0"/>
          <w:numId w:val="9"/>
        </w:numPr>
        <w:jc w:val="both"/>
        <w:rPr>
          <w:rFonts w:ascii="Segoe UI" w:hAnsi="Segoe UI" w:cs="Segoe UI"/>
          <w:color w:val="auto"/>
          <w:sz w:val="22"/>
          <w:szCs w:val="22"/>
        </w:rPr>
      </w:pPr>
      <w:r w:rsidRPr="00503176">
        <w:rPr>
          <w:rFonts w:ascii="Segoe UI" w:hAnsi="Segoe UI" w:cs="Segoe UI"/>
          <w:color w:val="auto"/>
          <w:sz w:val="22"/>
          <w:szCs w:val="22"/>
        </w:rPr>
        <w:t>Conserve una copia de todo el material enviado.</w:t>
      </w:r>
    </w:p>
    <w:p w14:paraId="709E1E87" w14:textId="77777777" w:rsidR="009E5AA4" w:rsidRPr="00F17DA9" w:rsidRDefault="009E5AA4" w:rsidP="009E5AA4">
      <w:pPr>
        <w:pStyle w:val="Prrafodelista"/>
        <w:spacing w:after="0" w:line="276" w:lineRule="auto"/>
        <w:ind w:left="644"/>
        <w:jc w:val="both"/>
        <w:rPr>
          <w:rFonts w:ascii="Segoe UI" w:hAnsi="Segoe UI" w:cs="Segoe UI"/>
          <w:b/>
          <w:lang w:val="es-HN"/>
        </w:rPr>
      </w:pPr>
    </w:p>
    <w:p w14:paraId="7D0605E5" w14:textId="77777777" w:rsidR="000158E7" w:rsidRPr="00F17DA9" w:rsidRDefault="000158E7" w:rsidP="000158E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b/>
          <w:lang w:val="es-HN"/>
        </w:rPr>
      </w:pPr>
      <w:r w:rsidRPr="00F17DA9">
        <w:rPr>
          <w:rFonts w:ascii="Segoe UI" w:hAnsi="Segoe UI" w:cs="Segoe UI"/>
          <w:b/>
          <w:lang w:val="es-HN"/>
        </w:rPr>
        <w:t xml:space="preserve">Del proceso </w:t>
      </w:r>
      <w:r w:rsidR="00EF64F6" w:rsidRPr="00F17DA9">
        <w:rPr>
          <w:rFonts w:ascii="Segoe UI" w:hAnsi="Segoe UI" w:cs="Segoe UI"/>
          <w:b/>
          <w:lang w:val="es-HN"/>
        </w:rPr>
        <w:t xml:space="preserve">y criterios generales </w:t>
      </w:r>
      <w:r w:rsidRPr="00F17DA9">
        <w:rPr>
          <w:rFonts w:ascii="Segoe UI" w:hAnsi="Segoe UI" w:cs="Segoe UI"/>
          <w:b/>
          <w:lang w:val="es-HN"/>
        </w:rPr>
        <w:t>de evaluación</w:t>
      </w:r>
      <w:r w:rsidR="00EF64F6" w:rsidRPr="00F17DA9">
        <w:rPr>
          <w:rFonts w:ascii="Segoe UI" w:hAnsi="Segoe UI" w:cs="Segoe UI"/>
          <w:b/>
          <w:lang w:val="es-HN"/>
        </w:rPr>
        <w:t xml:space="preserve"> </w:t>
      </w:r>
    </w:p>
    <w:p w14:paraId="6B1D0EE9" w14:textId="77777777" w:rsidR="002F08AE" w:rsidRPr="00F17DA9" w:rsidRDefault="000158E7" w:rsidP="000158E7">
      <w:p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La </w:t>
      </w:r>
      <w:r w:rsidR="006360A6" w:rsidRPr="00F17DA9">
        <w:rPr>
          <w:rFonts w:ascii="Segoe UI" w:hAnsi="Segoe UI" w:cs="Segoe UI"/>
          <w:lang w:val="es-HN"/>
        </w:rPr>
        <w:t>Dirección de Educación Superior (</w:t>
      </w:r>
      <w:r w:rsidRPr="00F17DA9">
        <w:rPr>
          <w:rFonts w:ascii="Segoe UI" w:hAnsi="Segoe UI" w:cs="Segoe UI"/>
          <w:lang w:val="es-HN"/>
        </w:rPr>
        <w:t>DES</w:t>
      </w:r>
      <w:r w:rsidR="006360A6" w:rsidRPr="00F17DA9">
        <w:rPr>
          <w:rFonts w:ascii="Segoe UI" w:hAnsi="Segoe UI" w:cs="Segoe UI"/>
          <w:lang w:val="es-HN"/>
        </w:rPr>
        <w:t>)</w:t>
      </w:r>
      <w:r w:rsidRPr="00F17DA9">
        <w:rPr>
          <w:rFonts w:ascii="Segoe UI" w:hAnsi="Segoe UI" w:cs="Segoe UI"/>
          <w:lang w:val="es-HN"/>
        </w:rPr>
        <w:t xml:space="preserve"> conformará un </w:t>
      </w:r>
      <w:r w:rsidR="002F08AE" w:rsidRPr="00F17DA9">
        <w:rPr>
          <w:rFonts w:ascii="Segoe UI" w:hAnsi="Segoe UI" w:cs="Segoe UI"/>
          <w:lang w:val="es-HN"/>
        </w:rPr>
        <w:t>equipo conformado por:</w:t>
      </w:r>
    </w:p>
    <w:p w14:paraId="54D1F010" w14:textId="77777777" w:rsidR="002F08AE" w:rsidRDefault="002F08AE" w:rsidP="0081522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Editor </w:t>
      </w:r>
      <w:r w:rsidR="006360A6">
        <w:rPr>
          <w:rFonts w:ascii="Segoe UI" w:hAnsi="Segoe UI" w:cs="Segoe UI"/>
        </w:rPr>
        <w:t xml:space="preserve">en </w:t>
      </w:r>
      <w:proofErr w:type="spellStart"/>
      <w:r w:rsidR="006360A6">
        <w:rPr>
          <w:rFonts w:ascii="Segoe UI" w:hAnsi="Segoe UI" w:cs="Segoe UI"/>
        </w:rPr>
        <w:t>J</w:t>
      </w:r>
      <w:r>
        <w:rPr>
          <w:rFonts w:ascii="Segoe UI" w:hAnsi="Segoe UI" w:cs="Segoe UI"/>
        </w:rPr>
        <w:t>efe</w:t>
      </w:r>
      <w:proofErr w:type="spellEnd"/>
    </w:p>
    <w:p w14:paraId="14F3738D" w14:textId="1060FC16" w:rsidR="000158E7" w:rsidRPr="00934B5E" w:rsidRDefault="002F08AE" w:rsidP="0081522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C</w:t>
      </w:r>
      <w:r w:rsidR="000158E7" w:rsidRPr="00F17DA9">
        <w:rPr>
          <w:rFonts w:ascii="Segoe UI" w:hAnsi="Segoe UI" w:cs="Segoe UI"/>
          <w:lang w:val="es-HN"/>
        </w:rPr>
        <w:t xml:space="preserve">omité </w:t>
      </w:r>
      <w:r w:rsidR="00F014A9" w:rsidRPr="00F17DA9">
        <w:rPr>
          <w:rFonts w:ascii="Segoe UI" w:hAnsi="Segoe UI" w:cs="Segoe UI"/>
          <w:lang w:val="es-HN"/>
        </w:rPr>
        <w:t>Editorial (</w:t>
      </w:r>
      <w:r w:rsidR="000158E7" w:rsidRPr="00F17DA9">
        <w:rPr>
          <w:rFonts w:ascii="Segoe UI" w:hAnsi="Segoe UI" w:cs="Segoe UI"/>
          <w:lang w:val="es-HN"/>
        </w:rPr>
        <w:t>de revisión por pares</w:t>
      </w:r>
      <w:r w:rsidR="00F014A9" w:rsidRPr="00F17DA9">
        <w:rPr>
          <w:rFonts w:ascii="Segoe UI" w:hAnsi="Segoe UI" w:cs="Segoe UI"/>
          <w:lang w:val="es-HN"/>
        </w:rPr>
        <w:t>)</w:t>
      </w:r>
      <w:r w:rsidR="000158E7" w:rsidRPr="00F17DA9">
        <w:rPr>
          <w:rFonts w:ascii="Segoe UI" w:hAnsi="Segoe UI" w:cs="Segoe UI"/>
          <w:lang w:val="es-HN"/>
        </w:rPr>
        <w:t xml:space="preserve">, el cual estará integrado por miembros </w:t>
      </w:r>
      <w:r w:rsidR="0027734A" w:rsidRPr="00F17DA9">
        <w:rPr>
          <w:rFonts w:ascii="Segoe UI" w:hAnsi="Segoe UI" w:cs="Segoe UI"/>
          <w:lang w:val="es-HN"/>
        </w:rPr>
        <w:t>nominad</w:t>
      </w:r>
      <w:r w:rsidR="00934B5E">
        <w:rPr>
          <w:rFonts w:ascii="Segoe UI" w:hAnsi="Segoe UI" w:cs="Segoe UI"/>
          <w:lang w:val="es-HN"/>
        </w:rPr>
        <w:t>o</w:t>
      </w:r>
      <w:r w:rsidR="0027734A" w:rsidRPr="00F17DA9">
        <w:rPr>
          <w:rFonts w:ascii="Segoe UI" w:hAnsi="Segoe UI" w:cs="Segoe UI"/>
          <w:lang w:val="es-HN"/>
        </w:rPr>
        <w:t>s por</w:t>
      </w:r>
      <w:r w:rsidR="000158E7" w:rsidRPr="00F17DA9">
        <w:rPr>
          <w:rFonts w:ascii="Segoe UI" w:hAnsi="Segoe UI" w:cs="Segoe UI"/>
          <w:lang w:val="es-HN"/>
        </w:rPr>
        <w:t xml:space="preserve"> las instituciones de educación superior </w:t>
      </w:r>
      <w:r w:rsidR="008711DA" w:rsidRPr="00F17DA9">
        <w:rPr>
          <w:rFonts w:ascii="Segoe UI" w:hAnsi="Segoe UI" w:cs="Segoe UI"/>
          <w:lang w:val="es-HN"/>
        </w:rPr>
        <w:t xml:space="preserve">(IES) </w:t>
      </w:r>
      <w:r w:rsidR="000158E7" w:rsidRPr="00F17DA9">
        <w:rPr>
          <w:rFonts w:ascii="Segoe UI" w:hAnsi="Segoe UI" w:cs="Segoe UI"/>
          <w:lang w:val="es-HN"/>
        </w:rPr>
        <w:t>que se encuentren dentro de</w:t>
      </w:r>
      <w:r w:rsidR="008711DA" w:rsidRPr="00F17DA9">
        <w:rPr>
          <w:rFonts w:ascii="Segoe UI" w:hAnsi="Segoe UI" w:cs="Segoe UI"/>
          <w:lang w:val="es-HN"/>
        </w:rPr>
        <w:t xml:space="preserve"> los rankings internacionales </w:t>
      </w:r>
      <w:r w:rsidR="000158E7" w:rsidRPr="00F17DA9">
        <w:rPr>
          <w:rFonts w:ascii="Segoe UI" w:hAnsi="Segoe UI" w:cs="Segoe UI"/>
          <w:lang w:val="es-HN"/>
        </w:rPr>
        <w:t>de investiga</w:t>
      </w:r>
      <w:r w:rsidR="0027734A" w:rsidRPr="00F17DA9">
        <w:rPr>
          <w:rFonts w:ascii="Segoe UI" w:hAnsi="Segoe UI" w:cs="Segoe UI"/>
          <w:lang w:val="es-HN"/>
        </w:rPr>
        <w:t>ción</w:t>
      </w:r>
      <w:r w:rsidRPr="00F17DA9">
        <w:rPr>
          <w:rFonts w:ascii="Segoe UI" w:hAnsi="Segoe UI" w:cs="Segoe UI"/>
          <w:lang w:val="es-HN"/>
        </w:rPr>
        <w:t xml:space="preserve">. </w:t>
      </w:r>
      <w:r w:rsidR="000158E7" w:rsidRPr="00934B5E">
        <w:rPr>
          <w:rFonts w:ascii="Segoe UI" w:hAnsi="Segoe UI" w:cs="Segoe UI"/>
          <w:lang w:val="es-HN"/>
        </w:rPr>
        <w:t>Se clasificarán según su área de conocimiento</w:t>
      </w:r>
      <w:r w:rsidR="0027734A" w:rsidRPr="00934B5E">
        <w:rPr>
          <w:rFonts w:ascii="Segoe UI" w:hAnsi="Segoe UI" w:cs="Segoe UI"/>
          <w:lang w:val="es-HN"/>
        </w:rPr>
        <w:t xml:space="preserve"> (5)</w:t>
      </w:r>
      <w:r w:rsidR="000158E7" w:rsidRPr="00934B5E">
        <w:rPr>
          <w:rFonts w:ascii="Segoe UI" w:hAnsi="Segoe UI" w:cs="Segoe UI"/>
          <w:lang w:val="es-HN"/>
        </w:rPr>
        <w:t>.</w:t>
      </w:r>
    </w:p>
    <w:p w14:paraId="5AA4A49D" w14:textId="5D9B2EA6" w:rsidR="000158E7" w:rsidRPr="00F17DA9" w:rsidRDefault="007B4395" w:rsidP="0081522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Se establecerá el proceso de revisión de artículos </w:t>
      </w:r>
      <w:r w:rsidR="00AF261F">
        <w:rPr>
          <w:rFonts w:ascii="Segoe UI" w:hAnsi="Segoe UI" w:cs="Segoe UI"/>
          <w:lang w:val="es-HN"/>
        </w:rPr>
        <w:t xml:space="preserve">y ensayos </w:t>
      </w:r>
      <w:r w:rsidRPr="00F17DA9">
        <w:rPr>
          <w:rFonts w:ascii="Segoe UI" w:hAnsi="Segoe UI" w:cs="Segoe UI"/>
          <w:lang w:val="es-HN"/>
        </w:rPr>
        <w:t>por parte de los pares (comité científico</w:t>
      </w:r>
      <w:r w:rsidR="00AF261F">
        <w:rPr>
          <w:rFonts w:ascii="Segoe UI" w:hAnsi="Segoe UI" w:cs="Segoe UI"/>
          <w:lang w:val="es-HN"/>
        </w:rPr>
        <w:t>-editorial</w:t>
      </w:r>
      <w:r w:rsidRPr="00F17DA9">
        <w:rPr>
          <w:rFonts w:ascii="Segoe UI" w:hAnsi="Segoe UI" w:cs="Segoe UI"/>
          <w:lang w:val="es-HN"/>
        </w:rPr>
        <w:t>) y también se establecerán fechas de entrega de revisión de artículos</w:t>
      </w:r>
      <w:r w:rsidR="000158E7" w:rsidRPr="00F17DA9">
        <w:rPr>
          <w:rFonts w:ascii="Segoe UI" w:hAnsi="Segoe UI" w:cs="Segoe UI"/>
          <w:lang w:val="es-HN"/>
        </w:rPr>
        <w:t xml:space="preserve">. </w:t>
      </w:r>
    </w:p>
    <w:p w14:paraId="794C044E" w14:textId="25598A4C" w:rsidR="000158E7" w:rsidRPr="00F17DA9" w:rsidRDefault="007B4395" w:rsidP="0081522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Se</w:t>
      </w:r>
      <w:r w:rsidR="000158E7" w:rsidRPr="00F17DA9">
        <w:rPr>
          <w:rFonts w:ascii="Segoe UI" w:hAnsi="Segoe UI" w:cs="Segoe UI"/>
          <w:lang w:val="es-HN"/>
        </w:rPr>
        <w:t xml:space="preserve"> hará entrega de la rúbrica estándar con la cual se evaluará si el artículo</w:t>
      </w:r>
      <w:r w:rsidR="00AF261F">
        <w:rPr>
          <w:rFonts w:ascii="Segoe UI" w:hAnsi="Segoe UI" w:cs="Segoe UI"/>
          <w:lang w:val="es-HN"/>
        </w:rPr>
        <w:t xml:space="preserve"> y ensayo</w:t>
      </w:r>
      <w:r w:rsidR="000158E7" w:rsidRPr="00F17DA9">
        <w:rPr>
          <w:rFonts w:ascii="Segoe UI" w:hAnsi="Segoe UI" w:cs="Segoe UI"/>
          <w:lang w:val="es-HN"/>
        </w:rPr>
        <w:t xml:space="preserve"> se considera publicable, publicable con observaciones, y no publicable.</w:t>
      </w:r>
    </w:p>
    <w:p w14:paraId="744E2C67" w14:textId="77777777" w:rsidR="000158E7" w:rsidRPr="00F17DA9" w:rsidRDefault="000158E7" w:rsidP="0081522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Todos los artículos publicados en la revista serán revisados ​​antes de su publicación, </w:t>
      </w:r>
      <w:r w:rsidR="0093581E" w:rsidRPr="00F17DA9">
        <w:rPr>
          <w:rFonts w:ascii="Segoe UI" w:hAnsi="Segoe UI" w:cs="Segoe UI"/>
          <w:lang w:val="es-HN"/>
        </w:rPr>
        <w:t>p</w:t>
      </w:r>
      <w:r w:rsidR="00EF64F6" w:rsidRPr="00F17DA9">
        <w:rPr>
          <w:rFonts w:ascii="Segoe UI" w:hAnsi="Segoe UI" w:cs="Segoe UI"/>
          <w:lang w:val="es-HN"/>
        </w:rPr>
        <w:t>or el comité científico</w:t>
      </w:r>
      <w:r w:rsidR="0093581E" w:rsidRPr="00F17DA9">
        <w:rPr>
          <w:rFonts w:ascii="Segoe UI" w:hAnsi="Segoe UI" w:cs="Segoe UI"/>
          <w:lang w:val="es-HN"/>
        </w:rPr>
        <w:t>-</w:t>
      </w:r>
      <w:r w:rsidRPr="00F17DA9">
        <w:rPr>
          <w:rFonts w:ascii="Segoe UI" w:hAnsi="Segoe UI" w:cs="Segoe UI"/>
          <w:lang w:val="es-HN"/>
        </w:rPr>
        <w:t xml:space="preserve">editorial y el </w:t>
      </w:r>
      <w:r w:rsidR="00EF64F6" w:rsidRPr="00F17DA9">
        <w:rPr>
          <w:rFonts w:ascii="Segoe UI" w:hAnsi="Segoe UI" w:cs="Segoe UI"/>
          <w:lang w:val="es-HN"/>
        </w:rPr>
        <w:t>editor en jefe</w:t>
      </w:r>
      <w:r w:rsidRPr="00F17DA9">
        <w:rPr>
          <w:rFonts w:ascii="Segoe UI" w:hAnsi="Segoe UI" w:cs="Segoe UI"/>
          <w:lang w:val="es-HN"/>
        </w:rPr>
        <w:t xml:space="preserve">. </w:t>
      </w:r>
    </w:p>
    <w:p w14:paraId="760A6639" w14:textId="77777777" w:rsidR="000158E7" w:rsidRPr="00F17DA9" w:rsidRDefault="000158E7" w:rsidP="0081522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Los artículos sólo se publicarán cuando se cumplan los siguientes criterios:</w:t>
      </w:r>
    </w:p>
    <w:p w14:paraId="08008DD3" w14:textId="77777777" w:rsidR="000158E7" w:rsidRPr="00F17DA9" w:rsidRDefault="000158E7" w:rsidP="00815222">
      <w:pPr>
        <w:pStyle w:val="Prrafodelista"/>
        <w:numPr>
          <w:ilvl w:val="0"/>
          <w:numId w:val="2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Son trabajos originales y no han sido publicados previamente</w:t>
      </w:r>
    </w:p>
    <w:p w14:paraId="184D8789" w14:textId="77777777" w:rsidR="000158E7" w:rsidRPr="00F17DA9" w:rsidRDefault="000158E7" w:rsidP="00815222">
      <w:pPr>
        <w:pStyle w:val="Prrafodelista"/>
        <w:numPr>
          <w:ilvl w:val="0"/>
          <w:numId w:val="2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Contribuyen al desarrollo de la investigación de un área de conocimiento, ya sea mediante la presentación de nuevos datos o nuevas visiones generales del tema</w:t>
      </w:r>
    </w:p>
    <w:p w14:paraId="715548DD" w14:textId="77777777" w:rsidR="000158E7" w:rsidRPr="005610FC" w:rsidRDefault="000158E7" w:rsidP="00815222">
      <w:pPr>
        <w:pStyle w:val="Prrafodelista"/>
        <w:numPr>
          <w:ilvl w:val="0"/>
          <w:numId w:val="22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5610FC">
        <w:rPr>
          <w:rFonts w:ascii="Segoe UI" w:hAnsi="Segoe UI" w:cs="Segoe UI"/>
          <w:lang w:val="es-HN"/>
        </w:rPr>
        <w:t>Cumplen con los requisitos morales y éticos de la revista  y cumpliendo también con los objetivos y el alcance de la revista</w:t>
      </w:r>
    </w:p>
    <w:p w14:paraId="6FD94C08" w14:textId="77777777" w:rsidR="000158E7" w:rsidRPr="00F17DA9" w:rsidRDefault="000158E7" w:rsidP="0081522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 xml:space="preserve">Al llevar a cabo todas las actividades relacionadas con la revista los miembros del equipo editorial se comprometen a respetar las normas profesionales, incluyendo el respeto de la confianza de los autores (respecto a patentes y derechos legales) y el respeto de la confianza de los revisores. De igual manera, el comité </w:t>
      </w:r>
      <w:r w:rsidR="00EF64F6" w:rsidRPr="00F17DA9">
        <w:rPr>
          <w:rFonts w:ascii="Segoe UI" w:hAnsi="Segoe UI" w:cs="Segoe UI"/>
          <w:lang w:val="es-HN"/>
        </w:rPr>
        <w:t>científico</w:t>
      </w:r>
      <w:r w:rsidR="0052318C" w:rsidRPr="00F17DA9">
        <w:rPr>
          <w:rFonts w:ascii="Segoe UI" w:hAnsi="Segoe UI" w:cs="Segoe UI"/>
          <w:lang w:val="es-HN"/>
        </w:rPr>
        <w:t>-</w:t>
      </w:r>
      <w:r w:rsidR="00EF64F6" w:rsidRPr="00F17DA9">
        <w:rPr>
          <w:rFonts w:ascii="Segoe UI" w:hAnsi="Segoe UI" w:cs="Segoe UI"/>
          <w:lang w:val="es-HN"/>
        </w:rPr>
        <w:t xml:space="preserve"> </w:t>
      </w:r>
      <w:r w:rsidRPr="00F17DA9">
        <w:rPr>
          <w:rFonts w:ascii="Segoe UI" w:hAnsi="Segoe UI" w:cs="Segoe UI"/>
          <w:lang w:val="es-HN"/>
        </w:rPr>
        <w:t>editorial y los autores se comprometen a dar el debido proceso a todo el material presentado en tiempo y forma, y no retrasar innecesariamente las presentaciones de los artículos.</w:t>
      </w:r>
    </w:p>
    <w:p w14:paraId="7E46B195" w14:textId="77777777" w:rsidR="000158E7" w:rsidRPr="00F17DA9" w:rsidRDefault="000158E7" w:rsidP="000158E7">
      <w:pPr>
        <w:pStyle w:val="Prrafodelista"/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7917A9DF" w14:textId="77777777" w:rsidR="000158E7" w:rsidRPr="00941FBB" w:rsidRDefault="000158E7" w:rsidP="000158E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b/>
        </w:rPr>
      </w:pPr>
      <w:proofErr w:type="spellStart"/>
      <w:r w:rsidRPr="00941FBB">
        <w:rPr>
          <w:rFonts w:ascii="Segoe UI" w:hAnsi="Segoe UI" w:cs="Segoe UI"/>
          <w:b/>
        </w:rPr>
        <w:t>Metas</w:t>
      </w:r>
      <w:proofErr w:type="spellEnd"/>
      <w:r w:rsidRPr="00941FBB">
        <w:rPr>
          <w:rFonts w:ascii="Segoe UI" w:hAnsi="Segoe UI" w:cs="Segoe UI"/>
          <w:b/>
        </w:rPr>
        <w:t xml:space="preserve">: </w:t>
      </w:r>
    </w:p>
    <w:p w14:paraId="1BDCBCE3" w14:textId="77777777" w:rsidR="000158E7" w:rsidRPr="00F17DA9" w:rsidRDefault="000158E7" w:rsidP="00815222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Que la revista científica SICES cumplan con al menos el 80 por ciento de los criterios internacionales de publicación establecidos por LATINDEX</w:t>
      </w:r>
    </w:p>
    <w:p w14:paraId="7E470117" w14:textId="77777777" w:rsidR="000158E7" w:rsidRPr="00F17DA9" w:rsidRDefault="000158E7" w:rsidP="00815222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lastRenderedPageBreak/>
        <w:t>Que la revista científica SICES cuente con ISSN (electrónico), a partir de la publicación electrónica de 3 números consecutivos</w:t>
      </w:r>
    </w:p>
    <w:p w14:paraId="0501CB24" w14:textId="77777777" w:rsidR="000158E7" w:rsidRPr="00F17DA9" w:rsidRDefault="000158E7" w:rsidP="00815222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Fonts w:ascii="Segoe UI" w:hAnsi="Segoe UI" w:cs="Segoe UI"/>
          <w:lang w:val="es-HN"/>
        </w:rPr>
      </w:pPr>
      <w:r w:rsidRPr="00F17DA9">
        <w:rPr>
          <w:rFonts w:ascii="Segoe UI" w:hAnsi="Segoe UI" w:cs="Segoe UI"/>
          <w:lang w:val="es-HN"/>
        </w:rPr>
        <w:t>Que la revista científica SICES esté indexada y actualizada en más de una base de datos internacional (</w:t>
      </w:r>
      <w:r w:rsidR="00815222" w:rsidRPr="00F17DA9">
        <w:rPr>
          <w:rFonts w:ascii="Segoe UI" w:hAnsi="Segoe UI" w:cs="Segoe UI"/>
          <w:lang w:val="es-HN"/>
        </w:rPr>
        <w:t xml:space="preserve">LATINDEX, </w:t>
      </w:r>
      <w:r w:rsidRPr="00F17DA9">
        <w:rPr>
          <w:rFonts w:ascii="Segoe UI" w:hAnsi="Segoe UI" w:cs="Segoe UI"/>
          <w:lang w:val="es-HN"/>
        </w:rPr>
        <w:t>REDALYC,</w:t>
      </w:r>
      <w:r w:rsidR="00815222" w:rsidRPr="00F17DA9">
        <w:rPr>
          <w:rFonts w:ascii="Segoe UI" w:hAnsi="Segoe UI" w:cs="Segoe UI"/>
          <w:lang w:val="es-HN"/>
        </w:rPr>
        <w:t xml:space="preserve"> </w:t>
      </w:r>
      <w:proofErr w:type="spellStart"/>
      <w:r w:rsidR="00815222" w:rsidRPr="00F17DA9">
        <w:rPr>
          <w:rFonts w:ascii="Segoe UI" w:hAnsi="Segoe UI" w:cs="Segoe UI"/>
          <w:lang w:val="es-HN"/>
        </w:rPr>
        <w:t>Scielo</w:t>
      </w:r>
      <w:proofErr w:type="spellEnd"/>
      <w:r w:rsidRPr="00F17DA9">
        <w:rPr>
          <w:rFonts w:ascii="Segoe UI" w:hAnsi="Segoe UI" w:cs="Segoe UI"/>
          <w:lang w:val="es-HN"/>
        </w:rPr>
        <w:t>, SCOPUS,</w:t>
      </w:r>
      <w:r w:rsidR="00941FBB" w:rsidRPr="00F17DA9">
        <w:rPr>
          <w:rFonts w:ascii="Segoe UI" w:hAnsi="Segoe UI" w:cs="Segoe UI"/>
          <w:lang w:val="es-HN"/>
        </w:rPr>
        <w:t xml:space="preserve"> </w:t>
      </w:r>
      <w:r w:rsidRPr="00F17DA9">
        <w:rPr>
          <w:rFonts w:ascii="Segoe UI" w:hAnsi="Segoe UI" w:cs="Segoe UI"/>
          <w:lang w:val="es-HN"/>
        </w:rPr>
        <w:t>etc.)</w:t>
      </w:r>
    </w:p>
    <w:p w14:paraId="30DADA41" w14:textId="77777777" w:rsidR="00AB10F3" w:rsidRPr="00F17DA9" w:rsidRDefault="00AB10F3" w:rsidP="00AB10F3">
      <w:pPr>
        <w:spacing w:after="0" w:line="276" w:lineRule="auto"/>
        <w:jc w:val="both"/>
        <w:rPr>
          <w:rFonts w:ascii="Segoe UI" w:hAnsi="Segoe UI" w:cs="Segoe UI"/>
          <w:lang w:val="es-HN"/>
        </w:rPr>
      </w:pPr>
    </w:p>
    <w:p w14:paraId="56F3AF9A" w14:textId="77777777" w:rsidR="00E13FF6" w:rsidRPr="00F17DA9" w:rsidRDefault="00E13FF6" w:rsidP="00367004">
      <w:pPr>
        <w:pStyle w:val="Prrafodelista"/>
        <w:spacing w:after="0" w:line="276" w:lineRule="auto"/>
        <w:jc w:val="both"/>
        <w:rPr>
          <w:rFonts w:ascii="Segoe UI" w:hAnsi="Segoe UI" w:cs="Segoe UI"/>
          <w:lang w:val="es-HN"/>
        </w:rPr>
      </w:pPr>
    </w:p>
    <w:sectPr w:rsidR="00E13FF6" w:rsidRPr="00F17DA9" w:rsidSect="00EE590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4C3F42" w16cid:durableId="1E3EC2A9"/>
  <w16cid:commentId w16cid:paraId="29238338" w16cid:durableId="1E3EC5DF"/>
  <w16cid:commentId w16cid:paraId="526DD6AE" w16cid:durableId="1E3EC2C8"/>
  <w16cid:commentId w16cid:paraId="5AD1BB29" w16cid:durableId="1E3EC61B"/>
  <w16cid:commentId w16cid:paraId="3B05E797" w16cid:durableId="1E3EC606"/>
  <w16cid:commentId w16cid:paraId="6C926192" w16cid:durableId="1E3EC5B6"/>
  <w16cid:commentId w16cid:paraId="46B61673" w16cid:durableId="1E3EC673"/>
  <w16cid:commentId w16cid:paraId="52880FB8" w16cid:durableId="1E3EC6FD"/>
  <w16cid:commentId w16cid:paraId="48CFECCC" w16cid:durableId="1E3EC76B"/>
  <w16cid:commentId w16cid:paraId="6BBC179D" w16cid:durableId="1E3EC7D2"/>
  <w16cid:commentId w16cid:paraId="29E2C325" w16cid:durableId="1E3ED318"/>
  <w16cid:commentId w16cid:paraId="7B652580" w16cid:durableId="1E3ED35A"/>
  <w16cid:commentId w16cid:paraId="725C8F24" w16cid:durableId="1E3ED3E6"/>
  <w16cid:commentId w16cid:paraId="17E813AD" w16cid:durableId="1E3F65BF"/>
  <w16cid:commentId w16cid:paraId="2A0ADAA1" w16cid:durableId="1E3F6615"/>
  <w16cid:commentId w16cid:paraId="25DA8003" w16cid:durableId="1E3F67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E18D1" w14:textId="77777777" w:rsidR="00E43AA8" w:rsidRDefault="00E43AA8" w:rsidP="00A22000">
      <w:pPr>
        <w:spacing w:after="0" w:line="240" w:lineRule="auto"/>
      </w:pPr>
      <w:r>
        <w:separator/>
      </w:r>
    </w:p>
  </w:endnote>
  <w:endnote w:type="continuationSeparator" w:id="0">
    <w:p w14:paraId="6E3EDBB7" w14:textId="77777777" w:rsidR="00E43AA8" w:rsidRDefault="00E43AA8" w:rsidP="00A2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461111"/>
      <w:docPartObj>
        <w:docPartGallery w:val="Page Numbers (Bottom of Page)"/>
        <w:docPartUnique/>
      </w:docPartObj>
    </w:sdtPr>
    <w:sdtEndPr/>
    <w:sdtContent>
      <w:p w14:paraId="572BB574" w14:textId="645FBB34" w:rsidR="00C371A6" w:rsidRDefault="00C371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1E" w:rsidRPr="00E8631E">
          <w:rPr>
            <w:noProof/>
            <w:lang w:val="es-ES"/>
          </w:rPr>
          <w:t>8</w:t>
        </w:r>
        <w:r>
          <w:fldChar w:fldCharType="end"/>
        </w:r>
      </w:p>
    </w:sdtContent>
  </w:sdt>
  <w:p w14:paraId="42DCFD94" w14:textId="77777777" w:rsidR="00A22000" w:rsidRDefault="00A220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618F5" w14:textId="77777777" w:rsidR="00E43AA8" w:rsidRDefault="00E43AA8" w:rsidP="00A22000">
      <w:pPr>
        <w:spacing w:after="0" w:line="240" w:lineRule="auto"/>
      </w:pPr>
      <w:r>
        <w:separator/>
      </w:r>
    </w:p>
  </w:footnote>
  <w:footnote w:type="continuationSeparator" w:id="0">
    <w:p w14:paraId="60F05B73" w14:textId="77777777" w:rsidR="00E43AA8" w:rsidRDefault="00E43AA8" w:rsidP="00A2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5B03D" w14:textId="77777777" w:rsidR="00C371A6" w:rsidRDefault="00C371A6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B65C620" wp14:editId="7A6E8F9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E9679CA" w14:textId="77777777" w:rsidR="00C371A6" w:rsidRDefault="00C371A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Revista SICES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65C620" id="Rectángulo 197" o:spid="_x0000_s1033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E9679CA" w14:textId="77777777" w:rsidR="00C371A6" w:rsidRDefault="00C371A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Revista SICES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5FE"/>
    <w:multiLevelType w:val="hybridMultilevel"/>
    <w:tmpl w:val="C70E0D08"/>
    <w:lvl w:ilvl="0" w:tplc="48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B8418A"/>
    <w:multiLevelType w:val="hybridMultilevel"/>
    <w:tmpl w:val="FAA637B4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775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035B"/>
    <w:multiLevelType w:val="hybridMultilevel"/>
    <w:tmpl w:val="BD82D6C2"/>
    <w:lvl w:ilvl="0" w:tplc="3E1C21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262D"/>
    <w:multiLevelType w:val="hybridMultilevel"/>
    <w:tmpl w:val="FA96EB36"/>
    <w:lvl w:ilvl="0" w:tplc="4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E1C21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2645F"/>
    <w:multiLevelType w:val="hybridMultilevel"/>
    <w:tmpl w:val="0624145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A4359"/>
    <w:multiLevelType w:val="hybridMultilevel"/>
    <w:tmpl w:val="995CF57A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602B40">
      <w:start w:val="1"/>
      <w:numFmt w:val="decimal"/>
      <w:lvlText w:val="%2)"/>
      <w:lvlJc w:val="left"/>
      <w:pPr>
        <w:ind w:left="1440" w:hanging="360"/>
      </w:pPr>
      <w:rPr>
        <w:rFonts w:ascii="Arial Narrow" w:hAnsi="Arial Narrow" w:cs="Arial Narrow" w:hint="default"/>
        <w:i w:val="0"/>
        <w:sz w:val="23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2161D"/>
    <w:multiLevelType w:val="hybridMultilevel"/>
    <w:tmpl w:val="01DE10B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262F2"/>
    <w:multiLevelType w:val="hybridMultilevel"/>
    <w:tmpl w:val="5CB4BB0C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775" w:hanging="360"/>
      </w:pPr>
    </w:lvl>
    <w:lvl w:ilvl="2" w:tplc="3E1C2140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BA5"/>
    <w:multiLevelType w:val="hybridMultilevel"/>
    <w:tmpl w:val="D6180794"/>
    <w:lvl w:ilvl="0" w:tplc="3E1C21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926F6"/>
    <w:multiLevelType w:val="hybridMultilevel"/>
    <w:tmpl w:val="ECA03994"/>
    <w:lvl w:ilvl="0" w:tplc="3E1C21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4B4FD0"/>
    <w:multiLevelType w:val="hybridMultilevel"/>
    <w:tmpl w:val="4FB414B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33981"/>
    <w:multiLevelType w:val="hybridMultilevel"/>
    <w:tmpl w:val="B39A8F3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12C2A"/>
    <w:multiLevelType w:val="hybridMultilevel"/>
    <w:tmpl w:val="9CF629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C2AF2"/>
    <w:multiLevelType w:val="hybridMultilevel"/>
    <w:tmpl w:val="A3767568"/>
    <w:lvl w:ilvl="0" w:tplc="3E1C21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A37CE"/>
    <w:multiLevelType w:val="hybridMultilevel"/>
    <w:tmpl w:val="344A89E0"/>
    <w:lvl w:ilvl="0" w:tplc="3E1C21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E1C21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B6A45"/>
    <w:multiLevelType w:val="hybridMultilevel"/>
    <w:tmpl w:val="30A233D8"/>
    <w:lvl w:ilvl="0" w:tplc="B80AFAE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FA5172"/>
    <w:multiLevelType w:val="hybridMultilevel"/>
    <w:tmpl w:val="A686FD54"/>
    <w:lvl w:ilvl="0" w:tplc="3E1C21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118BB"/>
    <w:multiLevelType w:val="hybridMultilevel"/>
    <w:tmpl w:val="263C465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9228C"/>
    <w:multiLevelType w:val="hybridMultilevel"/>
    <w:tmpl w:val="FE72DEB8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B42CB"/>
    <w:multiLevelType w:val="hybridMultilevel"/>
    <w:tmpl w:val="610A3B3A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B171A6"/>
    <w:multiLevelType w:val="hybridMultilevel"/>
    <w:tmpl w:val="97285E36"/>
    <w:lvl w:ilvl="0" w:tplc="3E1C21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81CBE"/>
    <w:multiLevelType w:val="hybridMultilevel"/>
    <w:tmpl w:val="D6DA20EA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0338A8"/>
    <w:multiLevelType w:val="hybridMultilevel"/>
    <w:tmpl w:val="0100DA20"/>
    <w:lvl w:ilvl="0" w:tplc="480A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F2997"/>
    <w:multiLevelType w:val="hybridMultilevel"/>
    <w:tmpl w:val="99C4734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67773"/>
    <w:multiLevelType w:val="hybridMultilevel"/>
    <w:tmpl w:val="877AEAE0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4"/>
  </w:num>
  <w:num w:numId="5">
    <w:abstractNumId w:val="5"/>
  </w:num>
  <w:num w:numId="6">
    <w:abstractNumId w:val="6"/>
  </w:num>
  <w:num w:numId="7">
    <w:abstractNumId w:val="19"/>
  </w:num>
  <w:num w:numId="8">
    <w:abstractNumId w:val="18"/>
  </w:num>
  <w:num w:numId="9">
    <w:abstractNumId w:val="1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21"/>
  </w:num>
  <w:num w:numId="15">
    <w:abstractNumId w:val="23"/>
  </w:num>
  <w:num w:numId="16">
    <w:abstractNumId w:val="0"/>
  </w:num>
  <w:num w:numId="17">
    <w:abstractNumId w:val="20"/>
  </w:num>
  <w:num w:numId="18">
    <w:abstractNumId w:val="2"/>
  </w:num>
  <w:num w:numId="19">
    <w:abstractNumId w:val="13"/>
  </w:num>
  <w:num w:numId="20">
    <w:abstractNumId w:val="16"/>
  </w:num>
  <w:num w:numId="21">
    <w:abstractNumId w:val="8"/>
  </w:num>
  <w:num w:numId="22">
    <w:abstractNumId w:val="24"/>
  </w:num>
  <w:num w:numId="23">
    <w:abstractNumId w:val="1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C3"/>
    <w:rsid w:val="0000115D"/>
    <w:rsid w:val="00005C04"/>
    <w:rsid w:val="0000762B"/>
    <w:rsid w:val="000158E7"/>
    <w:rsid w:val="0001691E"/>
    <w:rsid w:val="00040C9B"/>
    <w:rsid w:val="00046BCD"/>
    <w:rsid w:val="00054A5B"/>
    <w:rsid w:val="000575D1"/>
    <w:rsid w:val="000609E6"/>
    <w:rsid w:val="000713B9"/>
    <w:rsid w:val="000820FB"/>
    <w:rsid w:val="000868EB"/>
    <w:rsid w:val="00096703"/>
    <w:rsid w:val="000A1DC1"/>
    <w:rsid w:val="000A4CF0"/>
    <w:rsid w:val="000C3EAB"/>
    <w:rsid w:val="000D1DEA"/>
    <w:rsid w:val="000D6D71"/>
    <w:rsid w:val="000E0037"/>
    <w:rsid w:val="000E3D1F"/>
    <w:rsid w:val="000F1D64"/>
    <w:rsid w:val="001013FD"/>
    <w:rsid w:val="00102846"/>
    <w:rsid w:val="00112080"/>
    <w:rsid w:val="001212E9"/>
    <w:rsid w:val="00122C29"/>
    <w:rsid w:val="00123E15"/>
    <w:rsid w:val="00142F31"/>
    <w:rsid w:val="00145C3B"/>
    <w:rsid w:val="001479BA"/>
    <w:rsid w:val="00151299"/>
    <w:rsid w:val="00152E27"/>
    <w:rsid w:val="001562FD"/>
    <w:rsid w:val="00157578"/>
    <w:rsid w:val="0017142E"/>
    <w:rsid w:val="001939B9"/>
    <w:rsid w:val="00197AA0"/>
    <w:rsid w:val="001B5185"/>
    <w:rsid w:val="001D0537"/>
    <w:rsid w:val="001D2E85"/>
    <w:rsid w:val="001D5A1D"/>
    <w:rsid w:val="001D7E24"/>
    <w:rsid w:val="001E5FB0"/>
    <w:rsid w:val="001F16DF"/>
    <w:rsid w:val="001F17AE"/>
    <w:rsid w:val="001F69B3"/>
    <w:rsid w:val="00200551"/>
    <w:rsid w:val="002022AF"/>
    <w:rsid w:val="002242EC"/>
    <w:rsid w:val="00230E9A"/>
    <w:rsid w:val="00241B6C"/>
    <w:rsid w:val="00243F60"/>
    <w:rsid w:val="0025093F"/>
    <w:rsid w:val="002610C0"/>
    <w:rsid w:val="0027734A"/>
    <w:rsid w:val="00286374"/>
    <w:rsid w:val="00290C02"/>
    <w:rsid w:val="002A6E1D"/>
    <w:rsid w:val="002B1156"/>
    <w:rsid w:val="002C1C45"/>
    <w:rsid w:val="002C4A47"/>
    <w:rsid w:val="002C7FFE"/>
    <w:rsid w:val="002D409E"/>
    <w:rsid w:val="002E63C1"/>
    <w:rsid w:val="002F08AE"/>
    <w:rsid w:val="002F164D"/>
    <w:rsid w:val="002F2407"/>
    <w:rsid w:val="00301E56"/>
    <w:rsid w:val="00302391"/>
    <w:rsid w:val="00302CF3"/>
    <w:rsid w:val="00304D3B"/>
    <w:rsid w:val="00310D2A"/>
    <w:rsid w:val="00312015"/>
    <w:rsid w:val="003141A8"/>
    <w:rsid w:val="003201CC"/>
    <w:rsid w:val="00322A5C"/>
    <w:rsid w:val="003268D5"/>
    <w:rsid w:val="00350A8A"/>
    <w:rsid w:val="00350AB0"/>
    <w:rsid w:val="00365BAA"/>
    <w:rsid w:val="00367004"/>
    <w:rsid w:val="00376F46"/>
    <w:rsid w:val="003851A8"/>
    <w:rsid w:val="00386DF0"/>
    <w:rsid w:val="00387BAD"/>
    <w:rsid w:val="00394BCC"/>
    <w:rsid w:val="003A0E3D"/>
    <w:rsid w:val="003A2897"/>
    <w:rsid w:val="003A377A"/>
    <w:rsid w:val="003B5AEE"/>
    <w:rsid w:val="003C10B7"/>
    <w:rsid w:val="003C1AF0"/>
    <w:rsid w:val="003D47D8"/>
    <w:rsid w:val="003D6DD2"/>
    <w:rsid w:val="003E2DCD"/>
    <w:rsid w:val="003F7DDD"/>
    <w:rsid w:val="00407F64"/>
    <w:rsid w:val="004132B0"/>
    <w:rsid w:val="004209A6"/>
    <w:rsid w:val="0042397B"/>
    <w:rsid w:val="00437B15"/>
    <w:rsid w:val="00460D25"/>
    <w:rsid w:val="004624FA"/>
    <w:rsid w:val="00462F49"/>
    <w:rsid w:val="00490FB9"/>
    <w:rsid w:val="00492DCF"/>
    <w:rsid w:val="004A7469"/>
    <w:rsid w:val="004B7120"/>
    <w:rsid w:val="004C238E"/>
    <w:rsid w:val="004C59F6"/>
    <w:rsid w:val="004D49CF"/>
    <w:rsid w:val="004F3823"/>
    <w:rsid w:val="004F4FBE"/>
    <w:rsid w:val="004F7281"/>
    <w:rsid w:val="00502B65"/>
    <w:rsid w:val="00503176"/>
    <w:rsid w:val="00504CAC"/>
    <w:rsid w:val="005161CB"/>
    <w:rsid w:val="0052210F"/>
    <w:rsid w:val="00522B1B"/>
    <w:rsid w:val="0052318C"/>
    <w:rsid w:val="00537509"/>
    <w:rsid w:val="005472DD"/>
    <w:rsid w:val="005518D9"/>
    <w:rsid w:val="00557261"/>
    <w:rsid w:val="005610FC"/>
    <w:rsid w:val="005739EA"/>
    <w:rsid w:val="00575826"/>
    <w:rsid w:val="00575F28"/>
    <w:rsid w:val="005838DF"/>
    <w:rsid w:val="00595D4B"/>
    <w:rsid w:val="005A48C8"/>
    <w:rsid w:val="005A7474"/>
    <w:rsid w:val="005B38A1"/>
    <w:rsid w:val="005B6DBC"/>
    <w:rsid w:val="005B7299"/>
    <w:rsid w:val="005C32FB"/>
    <w:rsid w:val="005F092A"/>
    <w:rsid w:val="005F381A"/>
    <w:rsid w:val="0060383B"/>
    <w:rsid w:val="00611E28"/>
    <w:rsid w:val="0061633A"/>
    <w:rsid w:val="0062096E"/>
    <w:rsid w:val="006360A6"/>
    <w:rsid w:val="006457C3"/>
    <w:rsid w:val="0065780E"/>
    <w:rsid w:val="00661C12"/>
    <w:rsid w:val="00661F71"/>
    <w:rsid w:val="0066748B"/>
    <w:rsid w:val="006910EC"/>
    <w:rsid w:val="006B0B03"/>
    <w:rsid w:val="006B3A1E"/>
    <w:rsid w:val="006B41FC"/>
    <w:rsid w:val="006C0A36"/>
    <w:rsid w:val="006C1953"/>
    <w:rsid w:val="006D48C7"/>
    <w:rsid w:val="006D67D6"/>
    <w:rsid w:val="006E122C"/>
    <w:rsid w:val="006E51D2"/>
    <w:rsid w:val="00700878"/>
    <w:rsid w:val="0070092A"/>
    <w:rsid w:val="00720247"/>
    <w:rsid w:val="00731D02"/>
    <w:rsid w:val="00744227"/>
    <w:rsid w:val="007461BE"/>
    <w:rsid w:val="00765AA9"/>
    <w:rsid w:val="00775060"/>
    <w:rsid w:val="00781D8B"/>
    <w:rsid w:val="00791EEF"/>
    <w:rsid w:val="00793356"/>
    <w:rsid w:val="007A1E83"/>
    <w:rsid w:val="007B394F"/>
    <w:rsid w:val="007B4395"/>
    <w:rsid w:val="007D3B84"/>
    <w:rsid w:val="007D3DB3"/>
    <w:rsid w:val="007D4B46"/>
    <w:rsid w:val="007D619B"/>
    <w:rsid w:val="007E464F"/>
    <w:rsid w:val="007F6B45"/>
    <w:rsid w:val="00802C6C"/>
    <w:rsid w:val="00803FE7"/>
    <w:rsid w:val="00804129"/>
    <w:rsid w:val="00815222"/>
    <w:rsid w:val="00816DC2"/>
    <w:rsid w:val="00820698"/>
    <w:rsid w:val="008311F0"/>
    <w:rsid w:val="00832FA3"/>
    <w:rsid w:val="00845715"/>
    <w:rsid w:val="0085279E"/>
    <w:rsid w:val="008711DA"/>
    <w:rsid w:val="00883F0C"/>
    <w:rsid w:val="00885241"/>
    <w:rsid w:val="008873BF"/>
    <w:rsid w:val="008A224D"/>
    <w:rsid w:val="008A5F9D"/>
    <w:rsid w:val="008B6132"/>
    <w:rsid w:val="008C4305"/>
    <w:rsid w:val="008C534A"/>
    <w:rsid w:val="008C66C9"/>
    <w:rsid w:val="008C7986"/>
    <w:rsid w:val="008D156E"/>
    <w:rsid w:val="0090031C"/>
    <w:rsid w:val="009062C5"/>
    <w:rsid w:val="009346C9"/>
    <w:rsid w:val="00934B5E"/>
    <w:rsid w:val="0093581E"/>
    <w:rsid w:val="00940BFA"/>
    <w:rsid w:val="00941FBB"/>
    <w:rsid w:val="0094558C"/>
    <w:rsid w:val="009536B1"/>
    <w:rsid w:val="00974058"/>
    <w:rsid w:val="009766DD"/>
    <w:rsid w:val="00986CA5"/>
    <w:rsid w:val="00992671"/>
    <w:rsid w:val="00995421"/>
    <w:rsid w:val="00996AED"/>
    <w:rsid w:val="0099704E"/>
    <w:rsid w:val="009A335C"/>
    <w:rsid w:val="009A586E"/>
    <w:rsid w:val="009B5303"/>
    <w:rsid w:val="009D1ABB"/>
    <w:rsid w:val="009D5E88"/>
    <w:rsid w:val="009E5AA4"/>
    <w:rsid w:val="009F4B81"/>
    <w:rsid w:val="00A0142F"/>
    <w:rsid w:val="00A030A6"/>
    <w:rsid w:val="00A05722"/>
    <w:rsid w:val="00A0693B"/>
    <w:rsid w:val="00A10F56"/>
    <w:rsid w:val="00A21EB9"/>
    <w:rsid w:val="00A21FA2"/>
    <w:rsid w:val="00A22000"/>
    <w:rsid w:val="00A26690"/>
    <w:rsid w:val="00A27C0E"/>
    <w:rsid w:val="00A31AEE"/>
    <w:rsid w:val="00A32C2E"/>
    <w:rsid w:val="00A35046"/>
    <w:rsid w:val="00A35786"/>
    <w:rsid w:val="00A35820"/>
    <w:rsid w:val="00A439CB"/>
    <w:rsid w:val="00A44CC5"/>
    <w:rsid w:val="00A47DCB"/>
    <w:rsid w:val="00A52DF0"/>
    <w:rsid w:val="00A53FB4"/>
    <w:rsid w:val="00A572EB"/>
    <w:rsid w:val="00A616C9"/>
    <w:rsid w:val="00A668C1"/>
    <w:rsid w:val="00A7433B"/>
    <w:rsid w:val="00A75AB1"/>
    <w:rsid w:val="00A86D02"/>
    <w:rsid w:val="00A93D29"/>
    <w:rsid w:val="00AA2E3A"/>
    <w:rsid w:val="00AB10F3"/>
    <w:rsid w:val="00AB1631"/>
    <w:rsid w:val="00AB4584"/>
    <w:rsid w:val="00AD7021"/>
    <w:rsid w:val="00AD71F9"/>
    <w:rsid w:val="00AE2850"/>
    <w:rsid w:val="00AE2DB7"/>
    <w:rsid w:val="00AE5D38"/>
    <w:rsid w:val="00AF261F"/>
    <w:rsid w:val="00B03D39"/>
    <w:rsid w:val="00B06B3B"/>
    <w:rsid w:val="00B162D0"/>
    <w:rsid w:val="00B30285"/>
    <w:rsid w:val="00B31BF2"/>
    <w:rsid w:val="00B37F83"/>
    <w:rsid w:val="00B41711"/>
    <w:rsid w:val="00B47E36"/>
    <w:rsid w:val="00B55D46"/>
    <w:rsid w:val="00B73102"/>
    <w:rsid w:val="00B73D8F"/>
    <w:rsid w:val="00B75624"/>
    <w:rsid w:val="00B873ED"/>
    <w:rsid w:val="00B939EF"/>
    <w:rsid w:val="00BB4323"/>
    <w:rsid w:val="00BB77CD"/>
    <w:rsid w:val="00BD17B4"/>
    <w:rsid w:val="00BD2AB3"/>
    <w:rsid w:val="00BE08C4"/>
    <w:rsid w:val="00BE4E49"/>
    <w:rsid w:val="00BF581F"/>
    <w:rsid w:val="00C05157"/>
    <w:rsid w:val="00C1492E"/>
    <w:rsid w:val="00C1607B"/>
    <w:rsid w:val="00C371A6"/>
    <w:rsid w:val="00C3791A"/>
    <w:rsid w:val="00C400E8"/>
    <w:rsid w:val="00C44E94"/>
    <w:rsid w:val="00C46083"/>
    <w:rsid w:val="00C47047"/>
    <w:rsid w:val="00C571E9"/>
    <w:rsid w:val="00C5799E"/>
    <w:rsid w:val="00C70541"/>
    <w:rsid w:val="00C71D07"/>
    <w:rsid w:val="00C9102A"/>
    <w:rsid w:val="00C9382E"/>
    <w:rsid w:val="00CB47AF"/>
    <w:rsid w:val="00CC24EF"/>
    <w:rsid w:val="00CC5236"/>
    <w:rsid w:val="00CC60AC"/>
    <w:rsid w:val="00CD7E40"/>
    <w:rsid w:val="00CF0D79"/>
    <w:rsid w:val="00CF6E98"/>
    <w:rsid w:val="00D10B39"/>
    <w:rsid w:val="00D1150D"/>
    <w:rsid w:val="00D11D7B"/>
    <w:rsid w:val="00D1272A"/>
    <w:rsid w:val="00D2696D"/>
    <w:rsid w:val="00D26E28"/>
    <w:rsid w:val="00D509DD"/>
    <w:rsid w:val="00D511C8"/>
    <w:rsid w:val="00D51D36"/>
    <w:rsid w:val="00D60CDA"/>
    <w:rsid w:val="00D6742C"/>
    <w:rsid w:val="00D82415"/>
    <w:rsid w:val="00D82A42"/>
    <w:rsid w:val="00DA082E"/>
    <w:rsid w:val="00DA5383"/>
    <w:rsid w:val="00DB0F69"/>
    <w:rsid w:val="00DC1DB0"/>
    <w:rsid w:val="00DC3040"/>
    <w:rsid w:val="00DC35F0"/>
    <w:rsid w:val="00DC3F41"/>
    <w:rsid w:val="00DD23CC"/>
    <w:rsid w:val="00DE38F4"/>
    <w:rsid w:val="00DE7221"/>
    <w:rsid w:val="00E0091F"/>
    <w:rsid w:val="00E10DF1"/>
    <w:rsid w:val="00E13FF6"/>
    <w:rsid w:val="00E23F1E"/>
    <w:rsid w:val="00E43AA8"/>
    <w:rsid w:val="00E519B5"/>
    <w:rsid w:val="00E5565A"/>
    <w:rsid w:val="00E557F9"/>
    <w:rsid w:val="00E6244F"/>
    <w:rsid w:val="00E63B98"/>
    <w:rsid w:val="00E67CAF"/>
    <w:rsid w:val="00E74732"/>
    <w:rsid w:val="00E8631E"/>
    <w:rsid w:val="00E91145"/>
    <w:rsid w:val="00E96090"/>
    <w:rsid w:val="00EA5352"/>
    <w:rsid w:val="00EA6030"/>
    <w:rsid w:val="00EA7604"/>
    <w:rsid w:val="00EB351A"/>
    <w:rsid w:val="00EB4D66"/>
    <w:rsid w:val="00EC2D5B"/>
    <w:rsid w:val="00EC4F11"/>
    <w:rsid w:val="00ED2969"/>
    <w:rsid w:val="00EE161C"/>
    <w:rsid w:val="00EE590E"/>
    <w:rsid w:val="00EF64F6"/>
    <w:rsid w:val="00F014A9"/>
    <w:rsid w:val="00F05BDA"/>
    <w:rsid w:val="00F13E7B"/>
    <w:rsid w:val="00F17DA9"/>
    <w:rsid w:val="00F221AB"/>
    <w:rsid w:val="00F34C09"/>
    <w:rsid w:val="00F378C6"/>
    <w:rsid w:val="00F50EA2"/>
    <w:rsid w:val="00F53085"/>
    <w:rsid w:val="00F604E7"/>
    <w:rsid w:val="00F623C1"/>
    <w:rsid w:val="00F65C63"/>
    <w:rsid w:val="00F715F6"/>
    <w:rsid w:val="00F746CB"/>
    <w:rsid w:val="00F821AE"/>
    <w:rsid w:val="00FA13D3"/>
    <w:rsid w:val="00FB0DF7"/>
    <w:rsid w:val="00FD3FE1"/>
    <w:rsid w:val="00FE39D8"/>
    <w:rsid w:val="00FE3C39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CFF33"/>
  <w15:chartTrackingRefBased/>
  <w15:docId w15:val="{EE94A50C-A392-4D24-A42C-AD2406A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387BAD"/>
    <w:pPr>
      <w:keepLines/>
      <w:spacing w:after="120" w:line="240" w:lineRule="auto"/>
      <w:ind w:left="1134" w:hanging="567"/>
      <w:outlineLvl w:val="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2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4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2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000"/>
  </w:style>
  <w:style w:type="paragraph" w:styleId="Piedepgina">
    <w:name w:val="footer"/>
    <w:basedOn w:val="Normal"/>
    <w:link w:val="PiedepginaCar"/>
    <w:uiPriority w:val="99"/>
    <w:unhideWhenUsed/>
    <w:rsid w:val="00A22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000"/>
  </w:style>
  <w:style w:type="character" w:styleId="Textoennegrita">
    <w:name w:val="Strong"/>
    <w:basedOn w:val="Fuentedeprrafopredeter"/>
    <w:uiPriority w:val="22"/>
    <w:qFormat/>
    <w:rsid w:val="001F69B3"/>
    <w:rPr>
      <w:b/>
      <w:bCs/>
    </w:rPr>
  </w:style>
  <w:style w:type="paragraph" w:styleId="Sinespaciado">
    <w:name w:val="No Spacing"/>
    <w:link w:val="SinespaciadoCar"/>
    <w:uiPriority w:val="1"/>
    <w:qFormat/>
    <w:rsid w:val="00EE590E"/>
    <w:pPr>
      <w:spacing w:after="0" w:line="240" w:lineRule="auto"/>
    </w:pPr>
    <w:rPr>
      <w:rFonts w:eastAsiaTheme="minorEastAsia"/>
      <w:lang w:val="es-HN" w:eastAsia="es-H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590E"/>
    <w:rPr>
      <w:rFonts w:eastAsiaTheme="minorEastAsia"/>
      <w:lang w:val="es-HN" w:eastAsia="es-HN"/>
    </w:rPr>
  </w:style>
  <w:style w:type="character" w:styleId="nfasis">
    <w:name w:val="Emphasis"/>
    <w:basedOn w:val="Fuentedeprrafopredeter"/>
    <w:uiPriority w:val="20"/>
    <w:qFormat/>
    <w:rsid w:val="00CF0D7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F0D7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387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670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HN"/>
    </w:rPr>
  </w:style>
  <w:style w:type="paragraph" w:styleId="NormalWeb">
    <w:name w:val="Normal (Web)"/>
    <w:basedOn w:val="Normal"/>
    <w:uiPriority w:val="99"/>
    <w:semiHidden/>
    <w:unhideWhenUsed/>
    <w:rsid w:val="0065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paragraph" w:customStyle="1" w:styleId="Pa3">
    <w:name w:val="Pa3"/>
    <w:basedOn w:val="Default"/>
    <w:next w:val="Default"/>
    <w:uiPriority w:val="99"/>
    <w:rsid w:val="001D5A1D"/>
    <w:pPr>
      <w:spacing w:line="241" w:lineRule="atLeast"/>
    </w:pPr>
    <w:rPr>
      <w:rFonts w:ascii="Arial Narrow" w:hAnsi="Arial Narrow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1D5A1D"/>
    <w:pPr>
      <w:spacing w:line="241" w:lineRule="atLeast"/>
    </w:pPr>
    <w:rPr>
      <w:rFonts w:ascii="Arial Narrow" w:hAnsi="Arial Narrow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1D5A1D"/>
    <w:pPr>
      <w:spacing w:line="241" w:lineRule="atLeast"/>
    </w:pPr>
    <w:rPr>
      <w:rFonts w:ascii="Arial Narrow" w:hAnsi="Arial Narrow" w:cstheme="minorBidi"/>
      <w:color w:val="auto"/>
    </w:rPr>
  </w:style>
  <w:style w:type="character" w:customStyle="1" w:styleId="a">
    <w:name w:val="a"/>
    <w:basedOn w:val="Fuentedeprrafopredeter"/>
    <w:rsid w:val="00A616C9"/>
  </w:style>
  <w:style w:type="character" w:styleId="Refdecomentario">
    <w:name w:val="annotation reference"/>
    <w:basedOn w:val="Fuentedeprrafopredeter"/>
    <w:uiPriority w:val="99"/>
    <w:semiHidden/>
    <w:unhideWhenUsed/>
    <w:rsid w:val="008873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73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73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73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73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CFEAE7-F334-4F0D-9D2D-9608F691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2636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SICES</vt:lpstr>
    </vt:vector>
  </TitlesOfParts>
  <Company/>
  <LinksUpToDate>false</LinksUpToDate>
  <CharactersWithSpaces>17102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SICES</dc:title>
  <dc:subject>Direccion de investigacion científica y posgrados</dc:subject>
  <dc:creator>universidad nacional autonoma de honduras</dc:creator>
  <cp:keywords/>
  <dc:description/>
  <cp:lastModifiedBy>DES-Maria Rendon</cp:lastModifiedBy>
  <cp:revision>37</cp:revision>
  <dcterms:created xsi:type="dcterms:W3CDTF">2018-03-14T18:58:00Z</dcterms:created>
  <dcterms:modified xsi:type="dcterms:W3CDTF">2018-03-14T20:32:00Z</dcterms:modified>
</cp:coreProperties>
</file>